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2608"/>
        <w:gridCol w:w="567"/>
        <w:gridCol w:w="1093"/>
        <w:gridCol w:w="32"/>
        <w:gridCol w:w="695"/>
        <w:gridCol w:w="301"/>
        <w:gridCol w:w="80"/>
        <w:gridCol w:w="1700"/>
        <w:gridCol w:w="256"/>
        <w:gridCol w:w="51"/>
        <w:gridCol w:w="1739"/>
      </w:tblGrid>
      <w:tr w:rsidR="00F1313C" w14:paraId="20CA0E6F" w14:textId="77777777" w:rsidTr="00F4502D">
        <w:trPr>
          <w:trHeight w:val="709"/>
        </w:trPr>
        <w:tc>
          <w:tcPr>
            <w:tcW w:w="2795" w:type="pct"/>
            <w:gridSpan w:val="6"/>
          </w:tcPr>
          <w:p w14:paraId="20CA0E5A" w14:textId="1FD52991" w:rsidR="00254837" w:rsidRPr="002A4FC9" w:rsidRDefault="002A4FC9" w:rsidP="00713FAF">
            <w:pPr>
              <w:rPr>
                <w:b/>
                <w:bCs/>
                <w:sz w:val="44"/>
                <w:szCs w:val="44"/>
              </w:rPr>
            </w:pPr>
            <w:r w:rsidRPr="002A4FC9">
              <w:rPr>
                <w:b/>
                <w:bCs/>
                <w:sz w:val="44"/>
                <w:szCs w:val="52"/>
              </w:rPr>
              <w:t>QUOTATION</w:t>
            </w:r>
          </w:p>
        </w:tc>
        <w:tc>
          <w:tcPr>
            <w:tcW w:w="1112" w:type="pct"/>
            <w:gridSpan w:val="3"/>
            <w:vMerge w:val="restart"/>
          </w:tcPr>
          <w:p w14:paraId="20CA0E5B" w14:textId="77777777" w:rsidR="00254837" w:rsidRPr="004E485A" w:rsidRDefault="005A5891">
            <w:pPr>
              <w:rPr>
                <w:b/>
                <w:szCs w:val="18"/>
              </w:rPr>
            </w:pPr>
            <w:r w:rsidRPr="004E485A">
              <w:rPr>
                <w:b/>
                <w:szCs w:val="18"/>
              </w:rPr>
              <w:t>Date</w:t>
            </w:r>
          </w:p>
          <w:p w14:paraId="20CA0E5C" w14:textId="715A8090" w:rsidR="00254837" w:rsidRDefault="00A74FCD">
            <w:pPr>
              <w:rPr>
                <w:szCs w:val="18"/>
              </w:rPr>
            </w:pPr>
            <w:r w:rsidRPr="004E485A">
              <w:rPr>
                <w:szCs w:val="18"/>
              </w:rPr>
              <w:fldChar w:fldCharType="begin"/>
            </w:r>
            <w:r w:rsidR="005A5891" w:rsidRPr="004E485A">
              <w:rPr>
                <w:szCs w:val="18"/>
              </w:rPr>
              <w:instrText xml:space="preserve"> MERGEFIELD  InvoiceDate \@ "dd MMM yyyy" \* MERGEFORMAT </w:instrText>
            </w:r>
            <w:r w:rsidRPr="004E485A">
              <w:rPr>
                <w:szCs w:val="18"/>
              </w:rPr>
              <w:fldChar w:fldCharType="separate"/>
            </w:r>
            <w:r w:rsidR="00AE4794">
              <w:rPr>
                <w:szCs w:val="18"/>
              </w:rPr>
              <w:t>06</w:t>
            </w:r>
            <w:r w:rsidR="00ED0A89">
              <w:rPr>
                <w:noProof/>
                <w:szCs w:val="18"/>
              </w:rPr>
              <w:t>/</w:t>
            </w:r>
            <w:r w:rsidR="00AE4794">
              <w:rPr>
                <w:noProof/>
                <w:szCs w:val="18"/>
              </w:rPr>
              <w:t>06</w:t>
            </w:r>
            <w:r w:rsidR="00ED0A89">
              <w:rPr>
                <w:noProof/>
                <w:szCs w:val="18"/>
              </w:rPr>
              <w:t>/202</w:t>
            </w:r>
            <w:r w:rsidRPr="004E485A">
              <w:rPr>
                <w:szCs w:val="18"/>
              </w:rPr>
              <w:fldChar w:fldCharType="end"/>
            </w:r>
            <w:r w:rsidR="00AE4794">
              <w:rPr>
                <w:szCs w:val="18"/>
              </w:rPr>
              <w:t>3</w:t>
            </w:r>
          </w:p>
          <w:p w14:paraId="20CA0E5D" w14:textId="77777777" w:rsidR="003157EC" w:rsidRDefault="003157EC" w:rsidP="003157EC">
            <w:pPr>
              <w:rPr>
                <w:b/>
                <w:szCs w:val="18"/>
              </w:rPr>
            </w:pPr>
          </w:p>
          <w:p w14:paraId="20CA0E5E" w14:textId="77777777" w:rsidR="003157EC" w:rsidRPr="004E485A" w:rsidRDefault="00912CF1" w:rsidP="003157E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Expir</w:t>
            </w:r>
            <w:r w:rsidR="009A1325">
              <w:rPr>
                <w:b/>
                <w:szCs w:val="18"/>
              </w:rPr>
              <w:t>y</w:t>
            </w:r>
          </w:p>
          <w:p w14:paraId="20CA0E5F" w14:textId="1EB3396C" w:rsidR="003157EC" w:rsidRDefault="00AE4794" w:rsidP="003157EC">
            <w:pPr>
              <w:rPr>
                <w:szCs w:val="18"/>
              </w:rPr>
            </w:pPr>
            <w:r>
              <w:rPr>
                <w:szCs w:val="18"/>
              </w:rPr>
              <w:t>06</w:t>
            </w:r>
            <w:r w:rsidR="00AD570A">
              <w:rPr>
                <w:szCs w:val="18"/>
              </w:rPr>
              <w:t>/</w:t>
            </w:r>
            <w:r w:rsidR="00037735">
              <w:rPr>
                <w:szCs w:val="18"/>
              </w:rPr>
              <w:t>09</w:t>
            </w:r>
            <w:r w:rsidR="00AD570A">
              <w:rPr>
                <w:szCs w:val="18"/>
              </w:rPr>
              <w:t>/202</w:t>
            </w:r>
            <w:r>
              <w:rPr>
                <w:szCs w:val="18"/>
              </w:rPr>
              <w:t>3</w:t>
            </w:r>
          </w:p>
          <w:p w14:paraId="20CA0E60" w14:textId="77777777" w:rsidR="007B5858" w:rsidRPr="004E485A" w:rsidRDefault="007B5858" w:rsidP="003157EC">
            <w:pPr>
              <w:rPr>
                <w:szCs w:val="18"/>
              </w:rPr>
            </w:pPr>
          </w:p>
          <w:p w14:paraId="20CA0E61" w14:textId="09EFF300" w:rsidR="007B5858" w:rsidRDefault="007B5858" w:rsidP="007B5858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Account Number</w:t>
            </w:r>
          </w:p>
          <w:p w14:paraId="5549FAED" w14:textId="77777777" w:rsidR="00ED0A89" w:rsidRDefault="00ED0A89" w:rsidP="007B5858">
            <w:pPr>
              <w:rPr>
                <w:b/>
                <w:szCs w:val="18"/>
              </w:rPr>
            </w:pPr>
          </w:p>
          <w:p w14:paraId="20CA0E63" w14:textId="77777777" w:rsidR="00254837" w:rsidRPr="004E485A" w:rsidRDefault="00254837">
            <w:pPr>
              <w:rPr>
                <w:b/>
                <w:szCs w:val="18"/>
              </w:rPr>
            </w:pPr>
          </w:p>
          <w:p w14:paraId="20CA0E64" w14:textId="77777777" w:rsidR="00254837" w:rsidRPr="004E485A" w:rsidRDefault="007D3EA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Quote</w:t>
            </w:r>
            <w:r w:rsidR="00254837">
              <w:rPr>
                <w:b/>
                <w:szCs w:val="18"/>
              </w:rPr>
              <w:t xml:space="preserve"> </w:t>
            </w:r>
            <w:r w:rsidR="005A5891" w:rsidRPr="004E485A">
              <w:rPr>
                <w:b/>
                <w:szCs w:val="18"/>
              </w:rPr>
              <w:t>Number</w:t>
            </w:r>
          </w:p>
          <w:p w14:paraId="20CA0E65" w14:textId="68E712F8" w:rsidR="00254837" w:rsidRPr="004E485A" w:rsidRDefault="00ED0A89">
            <w:pPr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6084</w:t>
            </w:r>
            <w:r w:rsidR="00995908">
              <w:rPr>
                <w:noProof/>
                <w:szCs w:val="18"/>
              </w:rPr>
              <w:t>8</w:t>
            </w:r>
            <w:r w:rsidR="00AE4794">
              <w:rPr>
                <w:noProof/>
                <w:szCs w:val="18"/>
              </w:rPr>
              <w:t>4</w:t>
            </w:r>
          </w:p>
          <w:p w14:paraId="20CA0E66" w14:textId="77777777" w:rsidR="00254837" w:rsidRPr="004E485A" w:rsidRDefault="00254837">
            <w:pPr>
              <w:rPr>
                <w:b/>
                <w:noProof/>
                <w:szCs w:val="18"/>
              </w:rPr>
            </w:pPr>
          </w:p>
          <w:p w14:paraId="20CA0E67" w14:textId="77777777" w:rsidR="00254837" w:rsidRPr="004E485A" w:rsidRDefault="005A5891">
            <w:pPr>
              <w:rPr>
                <w:b/>
                <w:noProof/>
                <w:szCs w:val="18"/>
              </w:rPr>
            </w:pPr>
            <w:r w:rsidRPr="004E485A">
              <w:rPr>
                <w:b/>
                <w:noProof/>
                <w:szCs w:val="18"/>
              </w:rPr>
              <w:t>Reference</w:t>
            </w:r>
          </w:p>
          <w:p w14:paraId="20CA0E6A" w14:textId="152D5375" w:rsidR="00254837" w:rsidRPr="004E485A" w:rsidRDefault="0046589F" w:rsidP="00254837">
            <w:pPr>
              <w:rPr>
                <w:szCs w:val="18"/>
              </w:rPr>
            </w:pPr>
            <w:r>
              <w:fldChar w:fldCharType="begin"/>
            </w:r>
            <w:r>
              <w:instrText xml:space="preserve"> MERGEFIELD  Reference  \* MERGEFORMAT </w:instrText>
            </w:r>
            <w:r>
              <w:fldChar w:fldCharType="end"/>
            </w:r>
          </w:p>
        </w:tc>
        <w:tc>
          <w:tcPr>
            <w:tcW w:w="1093" w:type="pct"/>
            <w:gridSpan w:val="3"/>
            <w:vMerge w:val="restart"/>
          </w:tcPr>
          <w:p w14:paraId="20CA0E6C" w14:textId="3EEA3DB2" w:rsidR="00254837" w:rsidRDefault="00ED0A89" w:rsidP="00254837">
            <w:pPr>
              <w:rPr>
                <w:noProof/>
                <w:szCs w:val="18"/>
              </w:rPr>
            </w:pPr>
            <w:r>
              <w:t xml:space="preserve">Futurewerks Ltd, T/A </w:t>
            </w:r>
            <w:r w:rsidRPr="00ED0A89">
              <w:rPr>
                <w:b/>
                <w:bCs/>
              </w:rPr>
              <w:t>It’seeze</w:t>
            </w:r>
            <w:r w:rsidR="00AE4794">
              <w:rPr>
                <w:b/>
                <w:bCs/>
              </w:rPr>
              <w:t xml:space="preserve"> Warwick &amp; Redditch</w:t>
            </w:r>
            <w:r>
              <w:br/>
            </w:r>
          </w:p>
          <w:p w14:paraId="6AE79B0A" w14:textId="122C2B38" w:rsidR="00ED0A89" w:rsidRDefault="00ED0A89" w:rsidP="00254837">
            <w:pPr>
              <w:rPr>
                <w:b/>
                <w:bCs/>
                <w:noProof/>
                <w:szCs w:val="18"/>
              </w:rPr>
            </w:pPr>
            <w:r w:rsidRPr="00ED0A89">
              <w:rPr>
                <w:b/>
                <w:bCs/>
                <w:noProof/>
                <w:szCs w:val="18"/>
              </w:rPr>
              <w:t>Registered Office</w:t>
            </w:r>
          </w:p>
          <w:p w14:paraId="2985EE84" w14:textId="614AD686" w:rsidR="00ED0A89" w:rsidRDefault="00A24143" w:rsidP="00254837">
            <w:pPr>
              <w:rPr>
                <w:noProof/>
                <w:szCs w:val="18"/>
              </w:rPr>
            </w:pPr>
            <w:r w:rsidRPr="00A24143">
              <w:rPr>
                <w:noProof/>
                <w:szCs w:val="18"/>
              </w:rPr>
              <w:t>1 St. James Court, Friar gate, Derby DE1 1BT</w:t>
            </w:r>
          </w:p>
          <w:p w14:paraId="0F14BBBC" w14:textId="77777777" w:rsidR="00A24143" w:rsidRDefault="00A24143" w:rsidP="00254837">
            <w:pPr>
              <w:rPr>
                <w:b/>
                <w:bCs/>
                <w:noProof/>
                <w:szCs w:val="18"/>
              </w:rPr>
            </w:pPr>
          </w:p>
          <w:p w14:paraId="576E1F16" w14:textId="5D2AAF55" w:rsidR="00ED0A89" w:rsidRDefault="00ED0A89" w:rsidP="00254837">
            <w:pPr>
              <w:rPr>
                <w:b/>
                <w:bCs/>
                <w:noProof/>
                <w:szCs w:val="18"/>
              </w:rPr>
            </w:pPr>
            <w:r>
              <w:rPr>
                <w:b/>
                <w:bCs/>
                <w:noProof/>
                <w:szCs w:val="18"/>
              </w:rPr>
              <w:t>Company Registration Number</w:t>
            </w:r>
          </w:p>
          <w:p w14:paraId="49952EAA" w14:textId="0F56C2BC" w:rsidR="00ED0A89" w:rsidRPr="00ED0A89" w:rsidRDefault="00ED0A89" w:rsidP="00254837">
            <w:pPr>
              <w:rPr>
                <w:noProof/>
                <w:szCs w:val="18"/>
              </w:rPr>
            </w:pPr>
            <w:r w:rsidRPr="00ED0A89">
              <w:rPr>
                <w:noProof/>
                <w:szCs w:val="18"/>
              </w:rPr>
              <w:t xml:space="preserve">11142242  </w:t>
            </w:r>
          </w:p>
          <w:p w14:paraId="033BAFAB" w14:textId="77777777" w:rsidR="00ED0A89" w:rsidRDefault="00ED0A89" w:rsidP="00254837">
            <w:pPr>
              <w:rPr>
                <w:b/>
                <w:bCs/>
                <w:noProof/>
                <w:szCs w:val="18"/>
              </w:rPr>
            </w:pPr>
          </w:p>
          <w:p w14:paraId="20CA0E6E" w14:textId="014E5549" w:rsidR="00CE7547" w:rsidRPr="006E1A86" w:rsidRDefault="00ED0A89" w:rsidP="00254837">
            <w:pPr>
              <w:rPr>
                <w:b/>
                <w:bCs/>
                <w:noProof/>
                <w:szCs w:val="18"/>
              </w:rPr>
            </w:pPr>
            <w:r w:rsidRPr="00ED0A89">
              <w:rPr>
                <w:b/>
                <w:bCs/>
              </w:rPr>
              <w:t>VAT Number</w:t>
            </w:r>
            <w:r w:rsidRPr="00197CAF">
              <w:rPr>
                <w:b/>
                <w:szCs w:val="18"/>
              </w:rPr>
              <w:br/>
            </w:r>
            <w:r w:rsidRPr="00ED0A89">
              <w:rPr>
                <w:noProof/>
                <w:szCs w:val="18"/>
              </w:rPr>
              <w:t>GB287273663</w:t>
            </w:r>
          </w:p>
        </w:tc>
      </w:tr>
      <w:tr w:rsidR="00F1313C" w14:paraId="20CA0E7B" w14:textId="77777777" w:rsidTr="00F4502D">
        <w:trPr>
          <w:trHeight w:val="850"/>
        </w:trPr>
        <w:tc>
          <w:tcPr>
            <w:tcW w:w="127" w:type="pct"/>
          </w:tcPr>
          <w:p w14:paraId="20CA0E70" w14:textId="77777777" w:rsidR="00254837" w:rsidRDefault="00254837" w:rsidP="00254837">
            <w:pPr>
              <w:pStyle w:val="NoSpacing"/>
            </w:pPr>
          </w:p>
        </w:tc>
        <w:tc>
          <w:tcPr>
            <w:tcW w:w="2668" w:type="pct"/>
            <w:gridSpan w:val="5"/>
          </w:tcPr>
          <w:p w14:paraId="0A5EDE26" w14:textId="1D2FF6F0" w:rsidR="00AE4794" w:rsidRPr="00437264" w:rsidRDefault="006A115B" w:rsidP="00AE4794">
            <w:pPr>
              <w:rPr>
                <w:b/>
                <w:bCs/>
                <w:noProof/>
                <w:szCs w:val="18"/>
              </w:rPr>
            </w:pPr>
            <w:r w:rsidRPr="003010E4">
              <w:rPr>
                <w:b/>
                <w:bCs/>
                <w:noProof/>
                <w:szCs w:val="18"/>
              </w:rPr>
              <w:t>For</w:t>
            </w:r>
            <w:r w:rsidR="00995908">
              <w:rPr>
                <w:noProof/>
                <w:szCs w:val="18"/>
              </w:rPr>
              <w:br/>
            </w:r>
            <w:r w:rsidR="00AE4794">
              <w:rPr>
                <w:noProof/>
                <w:szCs w:val="18"/>
              </w:rPr>
              <w:t>Beaudesert &amp; Henley in Arden Joint Parish Council</w:t>
            </w:r>
          </w:p>
          <w:p w14:paraId="260AC4F7" w14:textId="77777777" w:rsidR="00AE4794" w:rsidRDefault="00AE4794" w:rsidP="00AE4794">
            <w:pPr>
              <w:rPr>
                <w:noProof/>
                <w:szCs w:val="18"/>
              </w:rPr>
            </w:pPr>
            <w:r w:rsidRPr="00AE4794">
              <w:rPr>
                <w:noProof/>
                <w:szCs w:val="18"/>
              </w:rPr>
              <w:t>Whitehouse Cottage,</w:t>
            </w:r>
          </w:p>
          <w:p w14:paraId="2F5958BD" w14:textId="0FED99CC" w:rsidR="00AE4794" w:rsidRPr="00AE4794" w:rsidRDefault="00AE4794" w:rsidP="00AE4794">
            <w:pPr>
              <w:rPr>
                <w:noProof/>
                <w:szCs w:val="18"/>
              </w:rPr>
            </w:pPr>
            <w:r w:rsidRPr="00AE4794">
              <w:rPr>
                <w:noProof/>
                <w:szCs w:val="18"/>
              </w:rPr>
              <w:t>175 High Street</w:t>
            </w:r>
            <w:r>
              <w:rPr>
                <w:noProof/>
                <w:szCs w:val="18"/>
              </w:rPr>
              <w:t>,</w:t>
            </w:r>
          </w:p>
          <w:p w14:paraId="2D58A84B" w14:textId="77777777" w:rsidR="00AE4794" w:rsidRDefault="00AE4794" w:rsidP="00AE4794">
            <w:pPr>
              <w:rPr>
                <w:noProof/>
                <w:szCs w:val="18"/>
              </w:rPr>
            </w:pPr>
            <w:r w:rsidRPr="00AE4794">
              <w:rPr>
                <w:noProof/>
                <w:szCs w:val="18"/>
              </w:rPr>
              <w:t>Henley in Arden,</w:t>
            </w:r>
          </w:p>
          <w:p w14:paraId="16ADD615" w14:textId="77777777" w:rsidR="00AE4794" w:rsidRDefault="00AE4794" w:rsidP="00AE4794">
            <w:pPr>
              <w:rPr>
                <w:noProof/>
                <w:szCs w:val="18"/>
              </w:rPr>
            </w:pPr>
            <w:r w:rsidRPr="00AE4794">
              <w:rPr>
                <w:noProof/>
                <w:szCs w:val="18"/>
              </w:rPr>
              <w:t>Warwickshire,</w:t>
            </w:r>
          </w:p>
          <w:p w14:paraId="20CA0E78" w14:textId="6BBEED98" w:rsidR="00CE7547" w:rsidRPr="004E485A" w:rsidRDefault="00AE4794" w:rsidP="00AE4794">
            <w:pPr>
              <w:rPr>
                <w:noProof/>
                <w:szCs w:val="18"/>
              </w:rPr>
            </w:pPr>
            <w:r w:rsidRPr="00AE4794">
              <w:rPr>
                <w:noProof/>
                <w:szCs w:val="18"/>
              </w:rPr>
              <w:t>B95 5BA</w:t>
            </w:r>
          </w:p>
        </w:tc>
        <w:tc>
          <w:tcPr>
            <w:tcW w:w="1112" w:type="pct"/>
            <w:gridSpan w:val="3"/>
            <w:vMerge/>
          </w:tcPr>
          <w:p w14:paraId="20CA0E79" w14:textId="77777777" w:rsidR="00254837" w:rsidRPr="00CE65AB" w:rsidRDefault="00254837">
            <w:pPr>
              <w:rPr>
                <w:b/>
                <w:szCs w:val="18"/>
              </w:rPr>
            </w:pPr>
          </w:p>
        </w:tc>
        <w:tc>
          <w:tcPr>
            <w:tcW w:w="1093" w:type="pct"/>
            <w:gridSpan w:val="3"/>
            <w:vMerge/>
          </w:tcPr>
          <w:p w14:paraId="20CA0E7A" w14:textId="77777777" w:rsidR="00254837" w:rsidRDefault="00254837"/>
        </w:tc>
      </w:tr>
      <w:tr w:rsidR="000A4C60" w14:paraId="20CA0E88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Header/>
          <w:tblCellSpacing w:w="28" w:type="dxa"/>
        </w:trPr>
        <w:tc>
          <w:tcPr>
            <w:tcW w:w="182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CA0E83" w14:textId="77777777" w:rsidR="00D3606A" w:rsidRPr="00CE65AB" w:rsidRDefault="00D3606A" w:rsidP="002A4FC9">
            <w:pPr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CA0E84" w14:textId="77777777" w:rsidR="00D3606A" w:rsidRPr="00CE65AB" w:rsidRDefault="00D3606A" w:rsidP="002A4FC9">
            <w:pPr>
              <w:jc w:val="right"/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59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CA0E85" w14:textId="77777777" w:rsidR="00D3606A" w:rsidRPr="00CE65AB" w:rsidRDefault="00D3606A" w:rsidP="002A4FC9">
            <w:pPr>
              <w:jc w:val="right"/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104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CA0E86" w14:textId="5314F97B" w:rsidR="00D3606A" w:rsidRPr="00665D30" w:rsidRDefault="00D3606A" w:rsidP="002A4FC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0CA0E87" w14:textId="45132D9D" w:rsidR="00D3606A" w:rsidRPr="00CE65AB" w:rsidRDefault="00D3606A" w:rsidP="002A4FC9">
            <w:pPr>
              <w:jc w:val="right"/>
              <w:rPr>
                <w:b/>
                <w:sz w:val="20"/>
                <w:szCs w:val="20"/>
              </w:rPr>
            </w:pPr>
            <w:r w:rsidRPr="00CE65AB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6589F">
              <w:fldChar w:fldCharType="begin"/>
            </w:r>
            <w:r w:rsidR="0046589F">
              <w:instrText xml:space="preserve"> MERGEFIELD  InvoiceCurrency  \* MERGEFORMAT </w:instrText>
            </w:r>
            <w:r w:rsidR="0046589F">
              <w:fldChar w:fldCharType="end"/>
            </w:r>
          </w:p>
        </w:tc>
      </w:tr>
      <w:tr w:rsidR="000A4C60" w14:paraId="20CA0E8E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Header/>
          <w:tblCellSpacing w:w="28" w:type="dxa"/>
        </w:trPr>
        <w:tc>
          <w:tcPr>
            <w:tcW w:w="1823" w:type="pct"/>
            <w:gridSpan w:val="3"/>
            <w:tcMar>
              <w:top w:w="0" w:type="dxa"/>
              <w:bottom w:w="0" w:type="dxa"/>
            </w:tcMar>
            <w:vAlign w:val="center"/>
          </w:tcPr>
          <w:p w14:paraId="20CA0E89" w14:textId="77777777" w:rsidR="00D3606A" w:rsidRPr="00C842DB" w:rsidRDefault="00D3606A" w:rsidP="002A4FC9">
            <w:pPr>
              <w:rPr>
                <w:b/>
                <w:sz w:val="2"/>
                <w:szCs w:val="2"/>
              </w:rPr>
            </w:pPr>
          </w:p>
        </w:tc>
        <w:tc>
          <w:tcPr>
            <w:tcW w:w="584" w:type="pct"/>
            <w:tcMar>
              <w:top w:w="0" w:type="dxa"/>
              <w:bottom w:w="0" w:type="dxa"/>
            </w:tcMar>
            <w:vAlign w:val="center"/>
          </w:tcPr>
          <w:p w14:paraId="20CA0E8A" w14:textId="77777777" w:rsidR="00D3606A" w:rsidRPr="00C842DB" w:rsidRDefault="00D3606A" w:rsidP="002A4FC9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92" w:type="pct"/>
            <w:gridSpan w:val="4"/>
            <w:tcMar>
              <w:top w:w="0" w:type="dxa"/>
              <w:bottom w:w="0" w:type="dxa"/>
            </w:tcMar>
            <w:vAlign w:val="center"/>
          </w:tcPr>
          <w:p w14:paraId="20CA0E8B" w14:textId="77777777" w:rsidR="00D3606A" w:rsidRPr="00C842DB" w:rsidRDefault="00D3606A" w:rsidP="002A4FC9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1045" w:type="pct"/>
            <w:gridSpan w:val="2"/>
            <w:tcMar>
              <w:top w:w="0" w:type="dxa"/>
              <w:bottom w:w="0" w:type="dxa"/>
            </w:tcMar>
            <w:vAlign w:val="center"/>
          </w:tcPr>
          <w:p w14:paraId="20CA0E8C" w14:textId="77777777" w:rsidR="00D3606A" w:rsidRPr="00C842DB" w:rsidRDefault="00D3606A" w:rsidP="002A4FC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956" w:type="pct"/>
            <w:gridSpan w:val="2"/>
            <w:tcMar>
              <w:top w:w="0" w:type="dxa"/>
              <w:bottom w:w="0" w:type="dxa"/>
            </w:tcMar>
            <w:vAlign w:val="center"/>
          </w:tcPr>
          <w:p w14:paraId="20CA0E8D" w14:textId="77777777" w:rsidR="00D3606A" w:rsidRPr="00C842DB" w:rsidRDefault="00D3606A" w:rsidP="002A4FC9">
            <w:pPr>
              <w:jc w:val="right"/>
              <w:rPr>
                <w:b/>
                <w:sz w:val="2"/>
                <w:szCs w:val="2"/>
              </w:rPr>
            </w:pPr>
          </w:p>
        </w:tc>
      </w:tr>
      <w:tr w:rsidR="000A4C60" w14:paraId="20CA0E94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1823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0CA0E8F" w14:textId="65733F3A" w:rsidR="00D3606A" w:rsidRPr="00D870FE" w:rsidRDefault="004C6D4E" w:rsidP="00BE3073">
            <w:pPr>
              <w:rPr>
                <w:szCs w:val="18"/>
              </w:rPr>
            </w:pPr>
            <w:r>
              <w:t>It’seeze Max Package for</w:t>
            </w:r>
            <w:r w:rsidR="002A4FC9">
              <w:t xml:space="preserve"> Website Design</w:t>
            </w:r>
          </w:p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0CA0E90" w14:textId="0AC73B9F" w:rsidR="00D3606A" w:rsidRPr="00D870FE" w:rsidRDefault="002A4FC9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92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0CA0E91" w14:textId="7BFB0BA0" w:rsidR="00D3606A" w:rsidRPr="00D870FE" w:rsidRDefault="000A4C60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</w:t>
            </w:r>
            <w:r w:rsidR="00AE4794">
              <w:rPr>
                <w:szCs w:val="18"/>
              </w:rPr>
              <w:t>5</w:t>
            </w:r>
            <w:r w:rsidR="009F3592">
              <w:rPr>
                <w:szCs w:val="18"/>
              </w:rPr>
              <w:t>5</w:t>
            </w:r>
            <w:r w:rsidR="002A4FC9">
              <w:rPr>
                <w:szCs w:val="18"/>
              </w:rPr>
              <w:t>0</w:t>
            </w:r>
          </w:p>
        </w:tc>
        <w:tc>
          <w:tcPr>
            <w:tcW w:w="1045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CA0E92" w14:textId="506DB76D" w:rsidR="00D3606A" w:rsidRPr="00D870FE" w:rsidRDefault="00D3606A" w:rsidP="002A4FC9">
            <w:pPr>
              <w:jc w:val="right"/>
              <w:rPr>
                <w:szCs w:val="18"/>
              </w:rPr>
            </w:pPr>
          </w:p>
        </w:tc>
        <w:tc>
          <w:tcPr>
            <w:tcW w:w="956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0CA0E93" w14:textId="5DF8D22F" w:rsidR="00D3606A" w:rsidRPr="00D870FE" w:rsidRDefault="002A4FC9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</w:t>
            </w:r>
            <w:r w:rsidR="001D33F0">
              <w:rPr>
                <w:szCs w:val="18"/>
              </w:rPr>
              <w:t>5</w:t>
            </w:r>
            <w:r w:rsidR="009F3592">
              <w:rPr>
                <w:szCs w:val="18"/>
              </w:rPr>
              <w:t>5</w:t>
            </w:r>
            <w:r>
              <w:rPr>
                <w:szCs w:val="18"/>
              </w:rPr>
              <w:t>0</w:t>
            </w:r>
          </w:p>
        </w:tc>
      </w:tr>
      <w:tr w:rsidR="00AE4794" w14:paraId="7D4672A2" w14:textId="77777777" w:rsidTr="006E1A86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5000" w:type="pct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02A8BA0F" w14:textId="6694A63D" w:rsidR="00AE4794" w:rsidRPr="00490A19" w:rsidRDefault="00AE4794" w:rsidP="00AE479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90A19">
              <w:rPr>
                <w:sz w:val="16"/>
                <w:szCs w:val="20"/>
              </w:rPr>
              <w:t>Includes Website Design &amp; Build, Consultancy, Project Man</w:t>
            </w:r>
            <w:r w:rsidR="001D33F0" w:rsidRPr="00490A19">
              <w:rPr>
                <w:sz w:val="16"/>
                <w:szCs w:val="20"/>
              </w:rPr>
              <w:t>a</w:t>
            </w:r>
            <w:r w:rsidRPr="00490A19">
              <w:rPr>
                <w:sz w:val="16"/>
                <w:szCs w:val="20"/>
              </w:rPr>
              <w:t>gement</w:t>
            </w:r>
          </w:p>
          <w:p w14:paraId="5E1B72F5" w14:textId="339C4BF9" w:rsidR="004C6D4E" w:rsidRPr="00490A19" w:rsidRDefault="000A4C60" w:rsidP="00AE479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</w:t>
            </w:r>
            <w:r w:rsidR="00437264">
              <w:rPr>
                <w:sz w:val="16"/>
                <w:szCs w:val="16"/>
              </w:rPr>
              <w:t xml:space="preserve">10 </w:t>
            </w:r>
            <w:r w:rsidR="004C6D4E" w:rsidRPr="00490A19">
              <w:rPr>
                <w:sz w:val="16"/>
                <w:szCs w:val="16"/>
              </w:rPr>
              <w:t xml:space="preserve">Web Pages </w:t>
            </w:r>
            <w:r>
              <w:rPr>
                <w:sz w:val="16"/>
                <w:szCs w:val="16"/>
              </w:rPr>
              <w:t xml:space="preserve">from Supplied Content </w:t>
            </w:r>
            <w:r w:rsidR="004C6D4E" w:rsidRPr="00490A19">
              <w:rPr>
                <w:sz w:val="16"/>
                <w:szCs w:val="16"/>
              </w:rPr>
              <w:t>and initial SEO, Google Analytics Setup</w:t>
            </w:r>
          </w:p>
          <w:p w14:paraId="37039EDD" w14:textId="21DF8960" w:rsidR="006E1A86" w:rsidRPr="00490A19" w:rsidRDefault="006E1A86" w:rsidP="00AE479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90A19">
              <w:rPr>
                <w:sz w:val="16"/>
                <w:szCs w:val="16"/>
              </w:rPr>
              <w:t xml:space="preserve">GDPR Privacy/Cookie Policy, </w:t>
            </w:r>
            <w:proofErr w:type="spellStart"/>
            <w:r w:rsidRPr="00490A19">
              <w:rPr>
                <w:sz w:val="16"/>
                <w:szCs w:val="16"/>
              </w:rPr>
              <w:t>Userway</w:t>
            </w:r>
            <w:proofErr w:type="spellEnd"/>
            <w:r w:rsidRPr="00490A19">
              <w:rPr>
                <w:sz w:val="16"/>
                <w:szCs w:val="16"/>
              </w:rPr>
              <w:t xml:space="preserve"> WCAG Option</w:t>
            </w:r>
          </w:p>
          <w:p w14:paraId="50B30C6B" w14:textId="77777777" w:rsidR="001D33F0" w:rsidRPr="00490A19" w:rsidRDefault="001D33F0" w:rsidP="00AE4794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90A19">
              <w:rPr>
                <w:sz w:val="16"/>
                <w:szCs w:val="16"/>
              </w:rPr>
              <w:t>Search Features Included</w:t>
            </w:r>
          </w:p>
          <w:p w14:paraId="3077C17C" w14:textId="645041FF" w:rsidR="001D33F0" w:rsidRPr="00AE4794" w:rsidRDefault="001D33F0" w:rsidP="00AE4794">
            <w:pPr>
              <w:pStyle w:val="ListParagraph"/>
              <w:numPr>
                <w:ilvl w:val="0"/>
                <w:numId w:val="1"/>
              </w:numPr>
              <w:rPr>
                <w:szCs w:val="18"/>
              </w:rPr>
            </w:pPr>
            <w:r w:rsidRPr="00490A19">
              <w:rPr>
                <w:sz w:val="16"/>
                <w:szCs w:val="16"/>
              </w:rPr>
              <w:t>Draft Events submitted via on-page form to email</w:t>
            </w:r>
          </w:p>
        </w:tc>
      </w:tr>
      <w:tr w:rsidR="000A4C60" w14:paraId="0E9BB2CB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1823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597B9F6" w14:textId="13BDF387" w:rsidR="00A24143" w:rsidRDefault="00AE4794" w:rsidP="00BE3073">
            <w:r>
              <w:t>12</w:t>
            </w:r>
            <w:r w:rsidR="00A24143">
              <w:t xml:space="preserve"> Months</w:t>
            </w:r>
            <w:r w:rsidR="00F4502D">
              <w:t>’</w:t>
            </w:r>
            <w:r w:rsidR="001D33F0">
              <w:t xml:space="preserve"> Subscription</w:t>
            </w:r>
            <w:r w:rsidR="00A24143">
              <w:t xml:space="preserve"> Hosting, Domain, SSL, Website Editor,</w:t>
            </w:r>
            <w:r w:rsidR="001D33F0">
              <w:t xml:space="preserve"> </w:t>
            </w:r>
            <w:r w:rsidR="00A24143">
              <w:t xml:space="preserve"> Support &amp; Training</w:t>
            </w:r>
          </w:p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8C5FE09" w14:textId="2C647356" w:rsidR="00A24143" w:rsidRDefault="001D33F0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  <w:tc>
          <w:tcPr>
            <w:tcW w:w="592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EAFA026" w14:textId="68F9E10C" w:rsidR="00A24143" w:rsidRDefault="000A4C60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</w:t>
            </w:r>
            <w:r w:rsidR="00012ACA">
              <w:rPr>
                <w:szCs w:val="18"/>
              </w:rPr>
              <w:t>4</w:t>
            </w:r>
            <w:r w:rsidR="00A24143">
              <w:rPr>
                <w:szCs w:val="18"/>
              </w:rPr>
              <w:t>5</w:t>
            </w:r>
          </w:p>
        </w:tc>
        <w:tc>
          <w:tcPr>
            <w:tcW w:w="1045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29F9578" w14:textId="77777777" w:rsidR="00A24143" w:rsidRPr="00D870FE" w:rsidRDefault="00A24143" w:rsidP="002A4FC9">
            <w:pPr>
              <w:jc w:val="right"/>
              <w:rPr>
                <w:szCs w:val="18"/>
              </w:rPr>
            </w:pPr>
          </w:p>
        </w:tc>
        <w:tc>
          <w:tcPr>
            <w:tcW w:w="956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F35D0E5" w14:textId="6A1C8A8D" w:rsidR="00A24143" w:rsidRDefault="00A24143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</w:t>
            </w:r>
            <w:r w:rsidR="001D33F0">
              <w:rPr>
                <w:szCs w:val="18"/>
              </w:rPr>
              <w:t>540</w:t>
            </w:r>
          </w:p>
        </w:tc>
      </w:tr>
      <w:tr w:rsidR="001D33F0" w14:paraId="0C0502D7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1823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463B1F6" w14:textId="3F0F95AB" w:rsidR="001D33F0" w:rsidRPr="00490A19" w:rsidRDefault="001D33F0" w:rsidP="001D33F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90A19">
              <w:rPr>
                <w:sz w:val="16"/>
                <w:szCs w:val="20"/>
              </w:rPr>
              <w:t xml:space="preserve">Includes </w:t>
            </w:r>
            <w:r w:rsidR="004C6D4E" w:rsidRPr="00490A19">
              <w:rPr>
                <w:sz w:val="16"/>
                <w:szCs w:val="20"/>
              </w:rPr>
              <w:t xml:space="preserve">Fast UK </w:t>
            </w:r>
            <w:r w:rsidRPr="00490A19">
              <w:rPr>
                <w:sz w:val="16"/>
                <w:szCs w:val="20"/>
              </w:rPr>
              <w:t>Hosting</w:t>
            </w:r>
          </w:p>
          <w:p w14:paraId="06466C2D" w14:textId="77777777" w:rsidR="001D33F0" w:rsidRPr="00490A19" w:rsidRDefault="001D33F0" w:rsidP="001D33F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90A19">
              <w:rPr>
                <w:sz w:val="16"/>
                <w:szCs w:val="20"/>
              </w:rPr>
              <w:t>Domain Management</w:t>
            </w:r>
          </w:p>
          <w:p w14:paraId="1D52C0D1" w14:textId="77777777" w:rsidR="001D33F0" w:rsidRPr="00490A19" w:rsidRDefault="001D33F0" w:rsidP="001D33F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90A19">
              <w:rPr>
                <w:sz w:val="16"/>
                <w:szCs w:val="20"/>
              </w:rPr>
              <w:t>5x1Gb Email Mailboxes</w:t>
            </w:r>
          </w:p>
          <w:p w14:paraId="1E33158B" w14:textId="77777777" w:rsidR="001D33F0" w:rsidRPr="00490A19" w:rsidRDefault="001D33F0" w:rsidP="001D33F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90A19">
              <w:rPr>
                <w:sz w:val="16"/>
                <w:szCs w:val="20"/>
              </w:rPr>
              <w:t>Software Updates</w:t>
            </w:r>
          </w:p>
          <w:p w14:paraId="578140C8" w14:textId="77777777" w:rsidR="001D33F0" w:rsidRPr="00490A19" w:rsidRDefault="001D33F0" w:rsidP="001D33F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90A19">
              <w:rPr>
                <w:sz w:val="16"/>
                <w:szCs w:val="20"/>
              </w:rPr>
              <w:t>Security &amp; SSL Certificate</w:t>
            </w:r>
          </w:p>
          <w:p w14:paraId="27EED7FA" w14:textId="77777777" w:rsidR="001D33F0" w:rsidRPr="00490A19" w:rsidRDefault="001D33F0" w:rsidP="001D33F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20"/>
              </w:rPr>
            </w:pPr>
            <w:r w:rsidRPr="00490A19">
              <w:rPr>
                <w:sz w:val="16"/>
                <w:szCs w:val="20"/>
              </w:rPr>
              <w:t>Daily Backups</w:t>
            </w:r>
          </w:p>
          <w:p w14:paraId="14C69E95" w14:textId="36750C12" w:rsidR="001D33F0" w:rsidRDefault="001D33F0" w:rsidP="001D33F0">
            <w:pPr>
              <w:pStyle w:val="ListParagraph"/>
              <w:numPr>
                <w:ilvl w:val="0"/>
                <w:numId w:val="2"/>
              </w:numPr>
            </w:pPr>
            <w:r w:rsidRPr="00490A19">
              <w:rPr>
                <w:sz w:val="16"/>
                <w:szCs w:val="20"/>
              </w:rPr>
              <w:t>Ongoing Training &amp; Support</w:t>
            </w:r>
          </w:p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2BE7EB1" w14:textId="77777777" w:rsidR="001D33F0" w:rsidRDefault="001D33F0" w:rsidP="002A4FC9">
            <w:pPr>
              <w:jc w:val="right"/>
              <w:rPr>
                <w:szCs w:val="18"/>
              </w:rPr>
            </w:pPr>
          </w:p>
        </w:tc>
        <w:tc>
          <w:tcPr>
            <w:tcW w:w="592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10F0780" w14:textId="77777777" w:rsidR="001D33F0" w:rsidRDefault="001D33F0" w:rsidP="002A4FC9">
            <w:pPr>
              <w:jc w:val="right"/>
              <w:rPr>
                <w:szCs w:val="18"/>
              </w:rPr>
            </w:pPr>
          </w:p>
        </w:tc>
        <w:tc>
          <w:tcPr>
            <w:tcW w:w="1045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89F59A5" w14:textId="661FFBFA" w:rsidR="001D33F0" w:rsidRPr="00D870FE" w:rsidRDefault="001D33F0" w:rsidP="002A4FC9">
            <w:pPr>
              <w:jc w:val="right"/>
              <w:rPr>
                <w:szCs w:val="18"/>
              </w:rPr>
            </w:pPr>
          </w:p>
        </w:tc>
        <w:tc>
          <w:tcPr>
            <w:tcW w:w="956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43EE5DC" w14:textId="6E149823" w:rsidR="001D33F0" w:rsidRDefault="001D33F0" w:rsidP="002A4FC9">
            <w:pPr>
              <w:jc w:val="right"/>
              <w:rPr>
                <w:szCs w:val="18"/>
              </w:rPr>
            </w:pPr>
          </w:p>
        </w:tc>
      </w:tr>
      <w:tr w:rsidR="006E1A86" w14:paraId="40AE9926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1520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DCC2B85" w14:textId="7A17BEAE" w:rsidR="009E3FB9" w:rsidRDefault="000A4C60" w:rsidP="00E917AB">
            <w:r>
              <w:t xml:space="preserve">Creating </w:t>
            </w:r>
            <w:r w:rsidR="009E3FB9">
              <w:t xml:space="preserve">Additional </w:t>
            </w:r>
            <w:r>
              <w:t xml:space="preserve">75 </w:t>
            </w:r>
            <w:r w:rsidR="009E3FB9">
              <w:t>Pages</w:t>
            </w:r>
            <w:r>
              <w:t xml:space="preserve"> from Supplied Content</w:t>
            </w:r>
          </w:p>
        </w:tc>
        <w:tc>
          <w:tcPr>
            <w:tcW w:w="904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CAE9098" w14:textId="77777777" w:rsidR="009E3FB9" w:rsidRDefault="009E3FB9" w:rsidP="00E917A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75</w:t>
            </w:r>
          </w:p>
        </w:tc>
        <w:tc>
          <w:tcPr>
            <w:tcW w:w="532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6FEDD3AF" w14:textId="553B872A" w:rsidR="009E3FB9" w:rsidRDefault="000A4C60" w:rsidP="00E917A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</w:t>
            </w:r>
            <w:r w:rsidR="009E3FB9">
              <w:rPr>
                <w:szCs w:val="18"/>
              </w:rPr>
              <w:t>35</w:t>
            </w:r>
          </w:p>
        </w:tc>
        <w:tc>
          <w:tcPr>
            <w:tcW w:w="1115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1DED0D2" w14:textId="77777777" w:rsidR="009E3FB9" w:rsidRPr="00D870FE" w:rsidRDefault="009E3FB9" w:rsidP="00E917AB">
            <w:pPr>
              <w:jc w:val="right"/>
              <w:rPr>
                <w:szCs w:val="18"/>
              </w:rPr>
            </w:pPr>
          </w:p>
        </w:tc>
        <w:tc>
          <w:tcPr>
            <w:tcW w:w="929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BFDBFAA" w14:textId="77777777" w:rsidR="009E3FB9" w:rsidRDefault="009E3FB9" w:rsidP="00E917A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£2,625</w:t>
            </w:r>
          </w:p>
        </w:tc>
      </w:tr>
      <w:tr w:rsidR="000A4C60" w14:paraId="43C68817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1823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33F5AE8" w14:textId="68C574A3" w:rsidR="00A24143" w:rsidRDefault="00A24143" w:rsidP="00BE3073"/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08F3347" w14:textId="1EE24032" w:rsidR="00A24143" w:rsidRDefault="00A24143" w:rsidP="002A4FC9">
            <w:pPr>
              <w:jc w:val="right"/>
              <w:rPr>
                <w:szCs w:val="18"/>
              </w:rPr>
            </w:pPr>
          </w:p>
        </w:tc>
        <w:tc>
          <w:tcPr>
            <w:tcW w:w="592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10AED8BA" w14:textId="7F19E139" w:rsidR="00A24143" w:rsidRDefault="00A24143" w:rsidP="002A4FC9">
            <w:pPr>
              <w:jc w:val="right"/>
              <w:rPr>
                <w:szCs w:val="18"/>
              </w:rPr>
            </w:pPr>
          </w:p>
        </w:tc>
        <w:tc>
          <w:tcPr>
            <w:tcW w:w="1045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EBD1850" w14:textId="69262C07" w:rsidR="00A24143" w:rsidRPr="00D870FE" w:rsidRDefault="009E3FB9" w:rsidP="002A4FC9">
            <w:pPr>
              <w:jc w:val="right"/>
              <w:rPr>
                <w:szCs w:val="18"/>
              </w:rPr>
            </w:pPr>
            <w:r>
              <w:t>12% Discount Applied</w:t>
            </w:r>
          </w:p>
        </w:tc>
        <w:tc>
          <w:tcPr>
            <w:tcW w:w="956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75A71A4" w14:textId="5193E3B3" w:rsidR="00A24143" w:rsidRDefault="009E3FB9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-£408.65</w:t>
            </w:r>
          </w:p>
        </w:tc>
      </w:tr>
      <w:tr w:rsidR="00F4502D" w14:paraId="1630E705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1823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9233874" w14:textId="77777777" w:rsidR="00F4502D" w:rsidRDefault="00F4502D" w:rsidP="00BE3073"/>
        </w:tc>
        <w:tc>
          <w:tcPr>
            <w:tcW w:w="58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7399853" w14:textId="77777777" w:rsidR="00F4502D" w:rsidRDefault="00F4502D" w:rsidP="002A4FC9">
            <w:pPr>
              <w:jc w:val="right"/>
              <w:rPr>
                <w:szCs w:val="18"/>
              </w:rPr>
            </w:pPr>
          </w:p>
        </w:tc>
        <w:tc>
          <w:tcPr>
            <w:tcW w:w="592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7958E5B" w14:textId="77777777" w:rsidR="00F4502D" w:rsidRDefault="00F4502D" w:rsidP="002A4FC9">
            <w:pPr>
              <w:jc w:val="right"/>
              <w:rPr>
                <w:szCs w:val="18"/>
              </w:rPr>
            </w:pPr>
          </w:p>
        </w:tc>
        <w:tc>
          <w:tcPr>
            <w:tcW w:w="1045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2F83099C" w14:textId="760A37F3" w:rsidR="00F4502D" w:rsidRDefault="00F4502D" w:rsidP="002A4FC9">
            <w:pPr>
              <w:jc w:val="right"/>
            </w:pPr>
            <w:r>
              <w:rPr>
                <w:szCs w:val="18"/>
              </w:rPr>
              <w:t>Subtotal</w:t>
            </w:r>
          </w:p>
        </w:tc>
        <w:tc>
          <w:tcPr>
            <w:tcW w:w="956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1146343" w14:textId="3CBE7F6C" w:rsidR="00F4502D" w:rsidRDefault="00F4502D" w:rsidP="002A4F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£3,306.35</w:t>
            </w:r>
          </w:p>
        </w:tc>
      </w:tr>
      <w:tr w:rsidR="00F4502D" w14:paraId="20CA0E99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2407" w:type="pct"/>
            <w:gridSpan w:val="4"/>
            <w:vMerge w:val="restart"/>
            <w:vAlign w:val="center"/>
          </w:tcPr>
          <w:p w14:paraId="20CA0E96" w14:textId="77777777" w:rsidR="00F4502D" w:rsidRPr="00D870FE" w:rsidRDefault="00F4502D" w:rsidP="00F4502D">
            <w:pPr>
              <w:keepNext/>
              <w:keepLines/>
              <w:rPr>
                <w:szCs w:val="18"/>
              </w:rPr>
            </w:pPr>
          </w:p>
        </w:tc>
        <w:tc>
          <w:tcPr>
            <w:tcW w:w="163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0E97" w14:textId="55EC9C90" w:rsidR="00F4502D" w:rsidRPr="009D2225" w:rsidRDefault="00F4502D" w:rsidP="002A4FC9">
            <w:pPr>
              <w:keepNext/>
              <w:keepLines/>
              <w:jc w:val="right"/>
              <w:rPr>
                <w:szCs w:val="18"/>
              </w:rPr>
            </w:pPr>
            <w:r>
              <w:t>VAT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0E98" w14:textId="5125DADE" w:rsidR="00F4502D" w:rsidRPr="00D870FE" w:rsidRDefault="00F4502D" w:rsidP="002A4FC9">
            <w:pPr>
              <w:keepNext/>
              <w:keepLines/>
              <w:jc w:val="right"/>
              <w:rPr>
                <w:szCs w:val="18"/>
              </w:rPr>
            </w:pPr>
            <w:r>
              <w:rPr>
                <w:szCs w:val="18"/>
              </w:rPr>
              <w:t>£661.27</w:t>
            </w:r>
          </w:p>
        </w:tc>
      </w:tr>
      <w:tr w:rsidR="00F4502D" w14:paraId="20CA0E9D" w14:textId="77777777" w:rsidTr="00F4502D">
        <w:tblPrEx>
          <w:tblCellSpacing w:w="28" w:type="dxa"/>
          <w:tblCellMar>
            <w:top w:w="57" w:type="dxa"/>
            <w:left w:w="0" w:type="dxa"/>
            <w:bottom w:w="57" w:type="dxa"/>
            <w:right w:w="0" w:type="dxa"/>
          </w:tblCellMar>
          <w:tblLook w:val="06A0" w:firstRow="1" w:lastRow="0" w:firstColumn="1" w:lastColumn="0" w:noHBand="1" w:noVBand="1"/>
        </w:tblPrEx>
        <w:trPr>
          <w:tblCellSpacing w:w="28" w:type="dxa"/>
        </w:trPr>
        <w:tc>
          <w:tcPr>
            <w:tcW w:w="2407" w:type="pct"/>
            <w:gridSpan w:val="4"/>
            <w:vMerge/>
            <w:vAlign w:val="center"/>
          </w:tcPr>
          <w:p w14:paraId="20CA0E9A" w14:textId="77777777" w:rsidR="00F4502D" w:rsidRPr="00D870FE" w:rsidRDefault="00F4502D" w:rsidP="002A4FC9">
            <w:pPr>
              <w:keepNext/>
              <w:keepLines/>
              <w:jc w:val="right"/>
              <w:rPr>
                <w:szCs w:val="18"/>
              </w:rPr>
            </w:pPr>
          </w:p>
        </w:tc>
        <w:tc>
          <w:tcPr>
            <w:tcW w:w="163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0CA0E9B" w14:textId="23BDAC27" w:rsidR="00F4502D" w:rsidRPr="00D870FE" w:rsidRDefault="00F4502D" w:rsidP="002A4FC9">
            <w:pPr>
              <w:keepNext/>
              <w:keepLines/>
              <w:jc w:val="right"/>
              <w:rPr>
                <w:szCs w:val="18"/>
              </w:rPr>
            </w:pPr>
            <w:r>
              <w:rPr>
                <w:b/>
                <w:szCs w:val="18"/>
              </w:rPr>
              <w:t xml:space="preserve">TOTAL </w:t>
            </w:r>
          </w:p>
        </w:tc>
        <w:tc>
          <w:tcPr>
            <w:tcW w:w="9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0CA0E9C" w14:textId="2100DD50" w:rsidR="00F4502D" w:rsidRPr="00D870FE" w:rsidRDefault="00F4502D" w:rsidP="002A4FC9">
            <w:pPr>
              <w:keepNext/>
              <w:keepLines/>
              <w:jc w:val="right"/>
              <w:rPr>
                <w:szCs w:val="18"/>
              </w:rPr>
            </w:pPr>
            <w:r>
              <w:rPr>
                <w:szCs w:val="18"/>
              </w:rPr>
              <w:t>£3,967.62</w:t>
            </w:r>
          </w:p>
        </w:tc>
      </w:tr>
    </w:tbl>
    <w:p w14:paraId="5D35B537" w14:textId="32168132" w:rsidR="00ED0A89" w:rsidRDefault="00ED0A89" w:rsidP="003834B0">
      <w:pPr>
        <w:spacing w:after="0" w:line="240" w:lineRule="auto"/>
        <w:rPr>
          <w:b/>
          <w:szCs w:val="18"/>
        </w:rPr>
      </w:pPr>
    </w:p>
    <w:p w14:paraId="0759AAE3" w14:textId="766F84BC" w:rsidR="00F4502D" w:rsidRDefault="00F4502D" w:rsidP="003834B0">
      <w:pPr>
        <w:spacing w:after="0" w:line="240" w:lineRule="auto"/>
        <w:rPr>
          <w:b/>
          <w:szCs w:val="18"/>
        </w:rPr>
      </w:pPr>
      <w:r>
        <w:rPr>
          <w:b/>
          <w:szCs w:val="18"/>
        </w:rPr>
        <w:t>The Monthly Subscription is a 12 Month Minimum Term, and can be paid monthly via Direct Debit or 12 Months’ subscription invoiced annually.</w:t>
      </w:r>
      <w:r>
        <w:rPr>
          <w:b/>
          <w:szCs w:val="18"/>
        </w:rPr>
        <w:br/>
      </w:r>
      <w:r>
        <w:rPr>
          <w:b/>
          <w:szCs w:val="18"/>
        </w:rPr>
        <w:br/>
        <w:t>After the initial 12 Months, the subscription continues on, again either paid monthly via Direct Debit or 12 Months’ invoiced annually.</w:t>
      </w:r>
    </w:p>
    <w:p w14:paraId="4DB29C8E" w14:textId="77777777" w:rsidR="00F4502D" w:rsidRDefault="00F4502D" w:rsidP="003834B0">
      <w:pPr>
        <w:spacing w:after="0" w:line="240" w:lineRule="auto"/>
        <w:rPr>
          <w:b/>
          <w:szCs w:val="18"/>
        </w:rPr>
      </w:pPr>
    </w:p>
    <w:sectPr w:rsidR="00F4502D" w:rsidSect="00254837">
      <w:headerReference w:type="first" r:id="rId8"/>
      <w:footerReference w:type="first" r:id="rId9"/>
      <w:pgSz w:w="12240" w:h="15840"/>
      <w:pgMar w:top="851" w:right="1440" w:bottom="993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0EB0" w14:textId="77777777" w:rsidR="00AD570A" w:rsidRDefault="00AD570A">
      <w:pPr>
        <w:spacing w:after="0" w:line="240" w:lineRule="auto"/>
      </w:pPr>
      <w:r>
        <w:separator/>
      </w:r>
    </w:p>
  </w:endnote>
  <w:endnote w:type="continuationSeparator" w:id="0">
    <w:p w14:paraId="20CA0EB1" w14:textId="77777777" w:rsidR="00AD570A" w:rsidRDefault="00AD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0EB7" w14:textId="61E69BD4" w:rsidR="00AD570A" w:rsidRDefault="00AD570A" w:rsidP="00676481">
    <w:pPr>
      <w:spacing w:before="120"/>
    </w:pPr>
  </w:p>
  <w:p w14:paraId="20CA0EB8" w14:textId="77777777" w:rsidR="00AD570A" w:rsidRPr="00AD60F7" w:rsidRDefault="00AD570A" w:rsidP="009034A9">
    <w:pPr>
      <w:spacing w:after="0"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0EAE" w14:textId="77777777" w:rsidR="00AD570A" w:rsidRDefault="00AD570A">
      <w:pPr>
        <w:spacing w:after="0" w:line="240" w:lineRule="auto"/>
      </w:pPr>
      <w:r>
        <w:separator/>
      </w:r>
    </w:p>
  </w:footnote>
  <w:footnote w:type="continuationSeparator" w:id="0">
    <w:p w14:paraId="20CA0EAF" w14:textId="77777777" w:rsidR="00AD570A" w:rsidRDefault="00AD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3901" w14:textId="2C5F8893" w:rsidR="00FA591A" w:rsidRDefault="00FA591A" w:rsidP="000A4C60">
    <w:pPr>
      <w:pStyle w:val="Header"/>
      <w:jc w:val="center"/>
    </w:pPr>
    <w:r>
      <w:rPr>
        <w:i/>
        <w:noProof/>
        <w:szCs w:val="18"/>
        <w:lang w:val="en-AU" w:eastAsia="en-AU"/>
      </w:rPr>
      <w:drawing>
        <wp:inline distT="0" distB="0" distL="0" distR="0" wp14:anchorId="68072C3E" wp14:editId="5F5AE186">
          <wp:extent cx="3421795" cy="1390287"/>
          <wp:effectExtent l="0" t="0" r="7620" b="635"/>
          <wp:docPr id="3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58511" cy="14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098D"/>
    <w:multiLevelType w:val="hybridMultilevel"/>
    <w:tmpl w:val="53E00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371"/>
    <w:multiLevelType w:val="hybridMultilevel"/>
    <w:tmpl w:val="FDF07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4217">
    <w:abstractNumId w:val="1"/>
  </w:num>
  <w:num w:numId="2" w16cid:durableId="879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9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13C"/>
    <w:rsid w:val="00006C7C"/>
    <w:rsid w:val="00010BE5"/>
    <w:rsid w:val="00012ACA"/>
    <w:rsid w:val="0002459E"/>
    <w:rsid w:val="00027DE1"/>
    <w:rsid w:val="00032EE5"/>
    <w:rsid w:val="00037735"/>
    <w:rsid w:val="00043AC4"/>
    <w:rsid w:val="00056110"/>
    <w:rsid w:val="00057EBE"/>
    <w:rsid w:val="0006466D"/>
    <w:rsid w:val="000772BE"/>
    <w:rsid w:val="000A1417"/>
    <w:rsid w:val="000A4C60"/>
    <w:rsid w:val="000D06A0"/>
    <w:rsid w:val="000E79A6"/>
    <w:rsid w:val="0016774E"/>
    <w:rsid w:val="00184A21"/>
    <w:rsid w:val="00186033"/>
    <w:rsid w:val="001A726F"/>
    <w:rsid w:val="001D33F0"/>
    <w:rsid w:val="001D4764"/>
    <w:rsid w:val="001F3AB5"/>
    <w:rsid w:val="00202177"/>
    <w:rsid w:val="002056D0"/>
    <w:rsid w:val="00232C6A"/>
    <w:rsid w:val="00243522"/>
    <w:rsid w:val="00244BE2"/>
    <w:rsid w:val="00254837"/>
    <w:rsid w:val="0025594F"/>
    <w:rsid w:val="00290C91"/>
    <w:rsid w:val="002A4FC9"/>
    <w:rsid w:val="002C1EF6"/>
    <w:rsid w:val="002C7093"/>
    <w:rsid w:val="002D3DFD"/>
    <w:rsid w:val="002E4AD2"/>
    <w:rsid w:val="003010E4"/>
    <w:rsid w:val="003157EC"/>
    <w:rsid w:val="0031701B"/>
    <w:rsid w:val="0035264E"/>
    <w:rsid w:val="00362EC0"/>
    <w:rsid w:val="00373F0F"/>
    <w:rsid w:val="00376AAC"/>
    <w:rsid w:val="00376E42"/>
    <w:rsid w:val="003834B0"/>
    <w:rsid w:val="003C7263"/>
    <w:rsid w:val="003D51E8"/>
    <w:rsid w:val="003F1B4A"/>
    <w:rsid w:val="00404A2C"/>
    <w:rsid w:val="00406B59"/>
    <w:rsid w:val="0041012B"/>
    <w:rsid w:val="0041274B"/>
    <w:rsid w:val="00437264"/>
    <w:rsid w:val="00444B24"/>
    <w:rsid w:val="00446C09"/>
    <w:rsid w:val="0046453C"/>
    <w:rsid w:val="0046589F"/>
    <w:rsid w:val="0046653C"/>
    <w:rsid w:val="004902C0"/>
    <w:rsid w:val="00490A19"/>
    <w:rsid w:val="004A232F"/>
    <w:rsid w:val="004A6A81"/>
    <w:rsid w:val="004B0BA0"/>
    <w:rsid w:val="004B105A"/>
    <w:rsid w:val="004B1BA7"/>
    <w:rsid w:val="004B4913"/>
    <w:rsid w:val="004C6D4E"/>
    <w:rsid w:val="004D080C"/>
    <w:rsid w:val="004D2F4D"/>
    <w:rsid w:val="004D46D6"/>
    <w:rsid w:val="00512554"/>
    <w:rsid w:val="0051732D"/>
    <w:rsid w:val="00555CB3"/>
    <w:rsid w:val="00560544"/>
    <w:rsid w:val="0057553D"/>
    <w:rsid w:val="005876C1"/>
    <w:rsid w:val="005A5891"/>
    <w:rsid w:val="005B191C"/>
    <w:rsid w:val="005B38AB"/>
    <w:rsid w:val="005B5D77"/>
    <w:rsid w:val="005C0383"/>
    <w:rsid w:val="005D2786"/>
    <w:rsid w:val="00624755"/>
    <w:rsid w:val="00633D5A"/>
    <w:rsid w:val="0065239F"/>
    <w:rsid w:val="006532F1"/>
    <w:rsid w:val="00656752"/>
    <w:rsid w:val="00656A5B"/>
    <w:rsid w:val="00661B16"/>
    <w:rsid w:val="00676481"/>
    <w:rsid w:val="006A115B"/>
    <w:rsid w:val="006B0CFA"/>
    <w:rsid w:val="006B1E9A"/>
    <w:rsid w:val="006D4A20"/>
    <w:rsid w:val="006E11F4"/>
    <w:rsid w:val="006E1A86"/>
    <w:rsid w:val="00700E9A"/>
    <w:rsid w:val="00713FAF"/>
    <w:rsid w:val="00731F44"/>
    <w:rsid w:val="00745506"/>
    <w:rsid w:val="00775BD2"/>
    <w:rsid w:val="00781501"/>
    <w:rsid w:val="00783AEF"/>
    <w:rsid w:val="0079454D"/>
    <w:rsid w:val="007A35EA"/>
    <w:rsid w:val="007A40C4"/>
    <w:rsid w:val="007B4D57"/>
    <w:rsid w:val="007B5858"/>
    <w:rsid w:val="007C0C3D"/>
    <w:rsid w:val="007C7088"/>
    <w:rsid w:val="007D194E"/>
    <w:rsid w:val="007D3EA6"/>
    <w:rsid w:val="007F1652"/>
    <w:rsid w:val="0080257A"/>
    <w:rsid w:val="00815FCC"/>
    <w:rsid w:val="008227F3"/>
    <w:rsid w:val="00833667"/>
    <w:rsid w:val="008336E6"/>
    <w:rsid w:val="0084379A"/>
    <w:rsid w:val="008561C9"/>
    <w:rsid w:val="0086631A"/>
    <w:rsid w:val="00867F53"/>
    <w:rsid w:val="008772DA"/>
    <w:rsid w:val="008A0479"/>
    <w:rsid w:val="008A60D4"/>
    <w:rsid w:val="008E6829"/>
    <w:rsid w:val="008F4C3B"/>
    <w:rsid w:val="009034A9"/>
    <w:rsid w:val="00912CF1"/>
    <w:rsid w:val="00922840"/>
    <w:rsid w:val="00925A51"/>
    <w:rsid w:val="00986F36"/>
    <w:rsid w:val="00995908"/>
    <w:rsid w:val="0099695F"/>
    <w:rsid w:val="00996D28"/>
    <w:rsid w:val="00997D4C"/>
    <w:rsid w:val="009A1325"/>
    <w:rsid w:val="009C179E"/>
    <w:rsid w:val="009D2225"/>
    <w:rsid w:val="009D729F"/>
    <w:rsid w:val="009E3FB9"/>
    <w:rsid w:val="009F0B76"/>
    <w:rsid w:val="009F34FD"/>
    <w:rsid w:val="009F3592"/>
    <w:rsid w:val="009F3712"/>
    <w:rsid w:val="00A0160D"/>
    <w:rsid w:val="00A01DA3"/>
    <w:rsid w:val="00A11128"/>
    <w:rsid w:val="00A15955"/>
    <w:rsid w:val="00A22B2A"/>
    <w:rsid w:val="00A24143"/>
    <w:rsid w:val="00A26CDA"/>
    <w:rsid w:val="00A3056E"/>
    <w:rsid w:val="00A433E7"/>
    <w:rsid w:val="00A44CD4"/>
    <w:rsid w:val="00A55E46"/>
    <w:rsid w:val="00A74FCD"/>
    <w:rsid w:val="00A77935"/>
    <w:rsid w:val="00AB41A8"/>
    <w:rsid w:val="00AB47F1"/>
    <w:rsid w:val="00AC7148"/>
    <w:rsid w:val="00AD570A"/>
    <w:rsid w:val="00AD7D1E"/>
    <w:rsid w:val="00AE4794"/>
    <w:rsid w:val="00AF3F2D"/>
    <w:rsid w:val="00B000BB"/>
    <w:rsid w:val="00B1342E"/>
    <w:rsid w:val="00B3068E"/>
    <w:rsid w:val="00B3140E"/>
    <w:rsid w:val="00B31AE0"/>
    <w:rsid w:val="00B35A48"/>
    <w:rsid w:val="00B66782"/>
    <w:rsid w:val="00B76F22"/>
    <w:rsid w:val="00B805E2"/>
    <w:rsid w:val="00B86E19"/>
    <w:rsid w:val="00B90144"/>
    <w:rsid w:val="00B922A8"/>
    <w:rsid w:val="00BA01E3"/>
    <w:rsid w:val="00BA4FE9"/>
    <w:rsid w:val="00BA649F"/>
    <w:rsid w:val="00BA7738"/>
    <w:rsid w:val="00BC106C"/>
    <w:rsid w:val="00BC5F91"/>
    <w:rsid w:val="00BD41D6"/>
    <w:rsid w:val="00BE3073"/>
    <w:rsid w:val="00BF728A"/>
    <w:rsid w:val="00C21AA9"/>
    <w:rsid w:val="00C370B1"/>
    <w:rsid w:val="00C43E0B"/>
    <w:rsid w:val="00C832BB"/>
    <w:rsid w:val="00CB5E2C"/>
    <w:rsid w:val="00CC09F2"/>
    <w:rsid w:val="00CD2216"/>
    <w:rsid w:val="00CD2D13"/>
    <w:rsid w:val="00CD7A09"/>
    <w:rsid w:val="00CE377E"/>
    <w:rsid w:val="00CE7547"/>
    <w:rsid w:val="00CF1B49"/>
    <w:rsid w:val="00D02420"/>
    <w:rsid w:val="00D12A53"/>
    <w:rsid w:val="00D16C8C"/>
    <w:rsid w:val="00D25766"/>
    <w:rsid w:val="00D3606A"/>
    <w:rsid w:val="00D47269"/>
    <w:rsid w:val="00D47EC8"/>
    <w:rsid w:val="00D5068D"/>
    <w:rsid w:val="00D538DE"/>
    <w:rsid w:val="00D71ACB"/>
    <w:rsid w:val="00D91DB9"/>
    <w:rsid w:val="00D97AED"/>
    <w:rsid w:val="00DA6246"/>
    <w:rsid w:val="00DA7AFA"/>
    <w:rsid w:val="00DC770A"/>
    <w:rsid w:val="00DE4C3D"/>
    <w:rsid w:val="00DF16F9"/>
    <w:rsid w:val="00DF7ADD"/>
    <w:rsid w:val="00E050B3"/>
    <w:rsid w:val="00E069E7"/>
    <w:rsid w:val="00E363F9"/>
    <w:rsid w:val="00E426FE"/>
    <w:rsid w:val="00E43D39"/>
    <w:rsid w:val="00E601F0"/>
    <w:rsid w:val="00E60E95"/>
    <w:rsid w:val="00E750E6"/>
    <w:rsid w:val="00E85D55"/>
    <w:rsid w:val="00E904D7"/>
    <w:rsid w:val="00EA3433"/>
    <w:rsid w:val="00ED0A89"/>
    <w:rsid w:val="00EF1392"/>
    <w:rsid w:val="00EF3CD7"/>
    <w:rsid w:val="00F1313C"/>
    <w:rsid w:val="00F1445A"/>
    <w:rsid w:val="00F15B4E"/>
    <w:rsid w:val="00F17F51"/>
    <w:rsid w:val="00F200BC"/>
    <w:rsid w:val="00F27EE8"/>
    <w:rsid w:val="00F35A2C"/>
    <w:rsid w:val="00F436AF"/>
    <w:rsid w:val="00F4502D"/>
    <w:rsid w:val="00F5044B"/>
    <w:rsid w:val="00F564CA"/>
    <w:rsid w:val="00F57D8B"/>
    <w:rsid w:val="00F74F9C"/>
    <w:rsid w:val="00F8374B"/>
    <w:rsid w:val="00FA090C"/>
    <w:rsid w:val="00FA591A"/>
    <w:rsid w:val="00FB2ECE"/>
    <w:rsid w:val="00FB69C2"/>
    <w:rsid w:val="00FC6D77"/>
    <w:rsid w:val="00FD0BC5"/>
    <w:rsid w:val="00FD24CD"/>
    <w:rsid w:val="00FD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20CA0E57"/>
  <w15:docId w15:val="{25DB76FD-8134-4544-937C-C3BC7958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19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467"/>
    <w:pPr>
      <w:spacing w:after="0" w:line="240" w:lineRule="auto"/>
    </w:pPr>
    <w:rPr>
      <w:sz w:val="18"/>
    </w:rPr>
  </w:style>
  <w:style w:type="table" w:styleId="TableGrid">
    <w:name w:val="Table Grid"/>
    <w:basedOn w:val="TableNormal"/>
    <w:uiPriority w:val="59"/>
    <w:rsid w:val="00530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F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5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7C"/>
  </w:style>
  <w:style w:type="paragraph" w:styleId="Footer">
    <w:name w:val="footer"/>
    <w:basedOn w:val="Normal"/>
    <w:link w:val="FooterChar"/>
    <w:uiPriority w:val="99"/>
    <w:unhideWhenUsed/>
    <w:rsid w:val="00F87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7C"/>
  </w:style>
  <w:style w:type="character" w:customStyle="1" w:styleId="apple-style-span">
    <w:name w:val="apple-style-span"/>
    <w:basedOn w:val="DefaultParagraphFont"/>
    <w:rsid w:val="00387524"/>
  </w:style>
  <w:style w:type="character" w:styleId="PlaceholderText">
    <w:name w:val="Placeholder Text"/>
    <w:basedOn w:val="DefaultParagraphFont"/>
    <w:uiPriority w:val="99"/>
    <w:semiHidden/>
    <w:rsid w:val="00A10782"/>
    <w:rPr>
      <w:color w:val="808080"/>
    </w:rPr>
  </w:style>
  <w:style w:type="character" w:customStyle="1" w:styleId="grkhzd">
    <w:name w:val="grkhzd"/>
    <w:basedOn w:val="DefaultParagraphFont"/>
    <w:rsid w:val="009F3592"/>
  </w:style>
  <w:style w:type="character" w:customStyle="1" w:styleId="lrzxr">
    <w:name w:val="lrzxr"/>
    <w:basedOn w:val="DefaultParagraphFont"/>
    <w:rsid w:val="009F3592"/>
  </w:style>
  <w:style w:type="paragraph" w:styleId="ListParagraph">
    <w:name w:val="List Paragraph"/>
    <w:basedOn w:val="Normal"/>
    <w:uiPriority w:val="34"/>
    <w:qFormat/>
    <w:rsid w:val="00AE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D523-9752-469E-8A4A-A5C5A86A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Daniel.Barratt</dc:creator>
  <cp:lastModifiedBy>Ray Evans</cp:lastModifiedBy>
  <cp:revision>2</cp:revision>
  <dcterms:created xsi:type="dcterms:W3CDTF">2023-06-28T05:39:00Z</dcterms:created>
  <dcterms:modified xsi:type="dcterms:W3CDTF">2023-06-28T05:39:00Z</dcterms:modified>
</cp:coreProperties>
</file>