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92F97" w14:textId="77777777" w:rsidR="00B43196" w:rsidRPr="00C12B9B" w:rsidRDefault="00B43196" w:rsidP="00B431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Stratford on Avon </w:t>
      </w:r>
      <w:r w:rsidRPr="00C12B9B">
        <w:rPr>
          <w:rFonts w:ascii="Times New Roman" w:hAnsi="Times New Roman" w:cs="Times New Roman"/>
          <w:b/>
          <w:sz w:val="28"/>
          <w:szCs w:val="28"/>
        </w:rPr>
        <w:t>District Councillor’s Monthly Report</w:t>
      </w:r>
    </w:p>
    <w:p w14:paraId="398376FE" w14:textId="77777777" w:rsidR="00B43196" w:rsidRDefault="00B43196" w:rsidP="00B431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for January 2025</w:t>
      </w:r>
    </w:p>
    <w:p w14:paraId="0378BE87" w14:textId="77777777" w:rsidR="00B43196" w:rsidRDefault="00B43196" w:rsidP="00B43196">
      <w:pPr>
        <w:jc w:val="center"/>
        <w:rPr>
          <w:rFonts w:ascii="Times New Roman" w:hAnsi="Times New Roman" w:cs="Times New Roman"/>
          <w:b/>
        </w:rPr>
      </w:pPr>
    </w:p>
    <w:p w14:paraId="4A31E2C3" w14:textId="77777777" w:rsidR="00B43196" w:rsidRPr="009239C8" w:rsidRDefault="00B43196" w:rsidP="00B43196">
      <w:pPr>
        <w:jc w:val="center"/>
        <w:rPr>
          <w:rFonts w:ascii="Times New Roman" w:hAnsi="Times New Roman" w:cs="Times New Roman"/>
          <w:b/>
        </w:rPr>
      </w:pPr>
      <w:r w:rsidRPr="009239C8">
        <w:rPr>
          <w:rFonts w:ascii="Times New Roman" w:hAnsi="Times New Roman" w:cs="Times New Roman"/>
          <w:b/>
        </w:rPr>
        <w:t xml:space="preserve">Mike Rice, Liberal Democrat </w:t>
      </w:r>
      <w:r>
        <w:rPr>
          <w:rFonts w:ascii="Times New Roman" w:hAnsi="Times New Roman" w:cs="Times New Roman"/>
          <w:b/>
        </w:rPr>
        <w:t xml:space="preserve">District </w:t>
      </w:r>
      <w:r w:rsidRPr="009239C8">
        <w:rPr>
          <w:rFonts w:ascii="Times New Roman" w:hAnsi="Times New Roman" w:cs="Times New Roman"/>
          <w:b/>
        </w:rPr>
        <w:t>Councillor for Henley-in-Arden</w:t>
      </w:r>
    </w:p>
    <w:p w14:paraId="76D522A3" w14:textId="77777777" w:rsidR="00B43196" w:rsidRPr="00C12B9B" w:rsidRDefault="00B43196" w:rsidP="00B43196">
      <w:pPr>
        <w:rPr>
          <w:rFonts w:ascii="Times New Roman" w:hAnsi="Times New Roman" w:cs="Times New Roman"/>
          <w:b/>
          <w:sz w:val="28"/>
          <w:szCs w:val="28"/>
        </w:rPr>
      </w:pPr>
    </w:p>
    <w:p w14:paraId="699EB236" w14:textId="77777777" w:rsidR="00B43196" w:rsidRPr="00075254" w:rsidRDefault="00B43196" w:rsidP="00B4319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C3034B">
        <w:rPr>
          <w:b/>
          <w:color w:val="000000" w:themeColor="text1"/>
        </w:rPr>
        <w:t>Contact:</w:t>
      </w:r>
      <w:r>
        <w:rPr>
          <w:color w:val="000000" w:themeColor="text1"/>
        </w:rPr>
        <w:t xml:space="preserve"> </w:t>
      </w:r>
      <w:hyperlink r:id="rId5" w:history="1">
        <w:r w:rsidRPr="00266081">
          <w:rPr>
            <w:rStyle w:val="Hyperlink"/>
          </w:rPr>
          <w:t>mike.rice@stratford-dc.gov.uk</w:t>
        </w:r>
      </w:hyperlink>
      <w:r>
        <w:rPr>
          <w:color w:val="000000" w:themeColor="text1"/>
        </w:rPr>
        <w:t>; mike.rice4henley@outlook.com</w:t>
      </w:r>
    </w:p>
    <w:p w14:paraId="0827AA25" w14:textId="77777777" w:rsidR="00B43196" w:rsidRDefault="00B43196" w:rsidP="00B43196"/>
    <w:p w14:paraId="2DE70F4F" w14:textId="77777777" w:rsidR="00B43196" w:rsidRDefault="00B43196" w:rsidP="00233ED8">
      <w:pPr>
        <w:textAlignment w:val="baseline"/>
        <w:rPr>
          <w:rFonts w:ascii="Arial" w:eastAsia="Times New Roman" w:hAnsi="Arial" w:cs="Calibri"/>
          <w:sz w:val="22"/>
          <w:szCs w:val="22"/>
          <w:bdr w:val="none" w:sz="0" w:space="0" w:color="auto" w:frame="1"/>
        </w:rPr>
      </w:pPr>
    </w:p>
    <w:p w14:paraId="6C7E1069" w14:textId="77777777" w:rsidR="00B43196" w:rsidRDefault="00B43196" w:rsidP="00233ED8">
      <w:pPr>
        <w:textAlignment w:val="baseline"/>
        <w:rPr>
          <w:rFonts w:ascii="Arial" w:eastAsia="Times New Roman" w:hAnsi="Arial" w:cs="Calibri"/>
          <w:sz w:val="22"/>
          <w:szCs w:val="22"/>
          <w:bdr w:val="none" w:sz="0" w:space="0" w:color="auto" w:frame="1"/>
        </w:rPr>
      </w:pPr>
    </w:p>
    <w:p w14:paraId="64F8B538" w14:textId="02191AE8" w:rsidR="00B43196" w:rsidRDefault="00B43196" w:rsidP="00233ED8">
      <w:pPr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B4319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South Warwickshire Local Plan</w:t>
      </w:r>
    </w:p>
    <w:p w14:paraId="3A16506C" w14:textId="77777777" w:rsidR="00542DAE" w:rsidRDefault="00542DAE" w:rsidP="00233ED8">
      <w:pPr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14:paraId="08C36F35" w14:textId="281B4AEE" w:rsidR="00627CC7" w:rsidRDefault="00B43196" w:rsidP="00233ED8">
      <w:pPr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43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Time is running out to make your views known on the South Warwickshire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Local Plan. This currently ha</w:t>
      </w:r>
      <w:r w:rsidR="00627C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s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a ‘preferred option’ </w:t>
      </w:r>
      <w:r w:rsidR="00627C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of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building 2,500 homes to the north-west of Henley, largely on the former golf course. </w:t>
      </w:r>
    </w:p>
    <w:p w14:paraId="7E03AB7D" w14:textId="77777777" w:rsidR="00627CC7" w:rsidRDefault="00627CC7" w:rsidP="00233ED8">
      <w:pPr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14:paraId="7A65A617" w14:textId="00CBBB21" w:rsidR="00B43196" w:rsidRDefault="00627CC7" w:rsidP="00233ED8">
      <w:pPr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The Plan, which is due to come into effect in 2027, will decide how Stratford and Warwick Districts are developed</w:t>
      </w:r>
      <w:r w:rsidR="00B43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until 2050. </w:t>
      </w:r>
    </w:p>
    <w:p w14:paraId="22D6979D" w14:textId="1D832579" w:rsidR="002F6EE4" w:rsidRDefault="002F6EE4" w:rsidP="00233ED8">
      <w:pPr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14:paraId="4990753F" w14:textId="77777777" w:rsidR="00542DAE" w:rsidRDefault="002F6EE4" w:rsidP="00233ED8">
      <w:pPr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Public consultation ends </w:t>
      </w:r>
      <w:r w:rsidR="004F5C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on 7</w:t>
      </w:r>
      <w:r w:rsidR="004F5C58" w:rsidRPr="004F5C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th</w:t>
      </w:r>
      <w:r w:rsidR="004F5C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March 2025. </w:t>
      </w:r>
    </w:p>
    <w:p w14:paraId="4B416437" w14:textId="764B8093" w:rsidR="002F6EE4" w:rsidRDefault="004F5C58" w:rsidP="00233ED8">
      <w:pPr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Go to tinyurl.com/SWLP-Consultation-Event.</w:t>
      </w:r>
      <w:r w:rsidR="00CB19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Henley is ‘strategic growth’ location SG23.</w:t>
      </w:r>
    </w:p>
    <w:p w14:paraId="44F806E1" w14:textId="7A2CAEB7" w:rsidR="00627CC7" w:rsidRDefault="00627CC7" w:rsidP="00233ED8">
      <w:pPr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14:paraId="33F02AC1" w14:textId="3918E322" w:rsidR="00627CC7" w:rsidRDefault="00627CC7" w:rsidP="00627CC7">
      <w:pPr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43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The Labour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</w:t>
      </w:r>
      <w:r w:rsidRPr="00B43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overnment ha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</w:t>
      </w:r>
      <w:r w:rsidRPr="00B43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42D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said it wants</w:t>
      </w:r>
      <w:r w:rsidRPr="00B43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to build 1.5 million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new </w:t>
      </w:r>
      <w:r w:rsidRPr="00B43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homes.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This has raised the </w:t>
      </w:r>
      <w:r w:rsidRPr="00B43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number of </w:t>
      </w:r>
      <w:r w:rsidR="004E46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new </w:t>
      </w:r>
      <w:r w:rsidRPr="00B43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ho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mes</w:t>
      </w:r>
      <w:r w:rsidRPr="00B43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E46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the government wants in</w:t>
      </w:r>
      <w:r w:rsidRPr="00B43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South Warwickshire to over 2,000 a year.</w:t>
      </w:r>
      <w:r w:rsidR="000B26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14:paraId="4A737FA6" w14:textId="4BF4D234" w:rsidR="000B26F8" w:rsidRDefault="000B26F8" w:rsidP="00627CC7">
      <w:pPr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1E2D762" w14:textId="750A7BD8" w:rsidR="004E4630" w:rsidRDefault="000B26F8" w:rsidP="00627CC7">
      <w:pPr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43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It is likely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however,</w:t>
      </w:r>
      <w:r w:rsidRPr="00B43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that two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Pr="00B43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thirds of the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‘preferred </w:t>
      </w:r>
      <w:r w:rsidRPr="00B43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options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’</w:t>
      </w:r>
      <w:r w:rsidRPr="00B43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in th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e latest</w:t>
      </w:r>
      <w:r w:rsidRPr="00B43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version of the </w:t>
      </w:r>
      <w:r w:rsidR="004F5C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</w:t>
      </w:r>
      <w:r w:rsidRPr="00B43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lan will </w:t>
      </w:r>
      <w:r w:rsidR="007604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NOT </w:t>
      </w:r>
      <w:r w:rsidRPr="00B43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be chosen</w:t>
      </w:r>
      <w:r w:rsidR="005876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="004E46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This is why your views are important.</w:t>
      </w:r>
    </w:p>
    <w:p w14:paraId="4C2F9C56" w14:textId="77777777" w:rsidR="004E4630" w:rsidRDefault="004E4630" w:rsidP="00627CC7">
      <w:pPr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14:paraId="0A30F900" w14:textId="0DD20A59" w:rsidR="000B26F8" w:rsidRPr="00B43196" w:rsidRDefault="000B26F8" w:rsidP="00627CC7">
      <w:pPr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The next version of the Plan will be published </w:t>
      </w:r>
      <w:r w:rsidR="00CB19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in the</w:t>
      </w:r>
      <w:r w:rsidRPr="00B43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autumn.</w:t>
      </w:r>
    </w:p>
    <w:p w14:paraId="1F379F8A" w14:textId="77777777" w:rsidR="00627CC7" w:rsidRPr="00B43196" w:rsidRDefault="00627CC7" w:rsidP="00233ED8">
      <w:pPr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14:paraId="396F0ABB" w14:textId="7A4A69AC" w:rsidR="004F5C58" w:rsidRDefault="000B26F8" w:rsidP="00233ED8">
      <w:pPr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Doing nothing</w:t>
      </w:r>
      <w:r w:rsidR="004E46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is not an option</w:t>
      </w:r>
      <w:r w:rsidR="004F5C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for the </w:t>
      </w:r>
      <w:r w:rsidR="00542D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two </w:t>
      </w:r>
      <w:r w:rsidR="004F5C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District Councils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="004F5C58" w:rsidRPr="00B43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We have to have </w:t>
      </w:r>
      <w:proofErr w:type="gramStart"/>
      <w:r w:rsidR="004F5C58" w:rsidRPr="00B43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a </w:t>
      </w:r>
      <w:r w:rsidR="006333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an</w:t>
      </w:r>
      <w:proofErr w:type="gramEnd"/>
      <w:r w:rsidR="004F5C58" w:rsidRPr="00B43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up</w:t>
      </w:r>
      <w:r w:rsidR="004F5C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-t</w:t>
      </w:r>
      <w:r w:rsidR="004F5C58" w:rsidRPr="00B43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o</w:t>
      </w:r>
      <w:r w:rsidR="004F5C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4F5C58" w:rsidRPr="00B43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date Local Plan to avoid a free</w:t>
      </w:r>
      <w:r w:rsidR="004F5C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4F5C58" w:rsidRPr="00B43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for</w:t>
      </w:r>
      <w:r w:rsidR="004F5C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4F5C58" w:rsidRPr="00B43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all for developers.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Development will still happen without a Plan, but it will be </w:t>
      </w:r>
      <w:r w:rsidR="004F5C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wherever developers want it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14:paraId="1321556E" w14:textId="77777777" w:rsidR="004F5C58" w:rsidRDefault="004F5C58" w:rsidP="00233ED8">
      <w:pPr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14:paraId="0E97DE2E" w14:textId="637F8686" w:rsidR="00B43196" w:rsidRDefault="000B26F8" w:rsidP="00233ED8">
      <w:pPr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It is also important to stress that the Plan is looking at what’s best for South Warwickshire, not just Henley-in-Arden</w:t>
      </w:r>
      <w:r w:rsidR="004F5C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Alcester,</w:t>
      </w:r>
      <w:r w:rsidR="004E46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42D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Studley, </w:t>
      </w:r>
      <w:r w:rsidR="004E46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or any of the other market towns and villages</w:t>
      </w:r>
      <w:r w:rsidR="00542D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in </w:t>
      </w:r>
      <w:r w:rsidR="00141D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the area</w:t>
      </w:r>
      <w:r w:rsidR="00542D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4E46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14:paraId="692EEDC3" w14:textId="77777777" w:rsidR="00280BA2" w:rsidRDefault="00280BA2" w:rsidP="00957676">
      <w:pPr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14:paraId="4ADBFFCE" w14:textId="5852525F" w:rsidR="00957676" w:rsidRDefault="00957676" w:rsidP="00957676">
      <w:pPr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A key component of the Plan is infrastructure. </w:t>
      </w:r>
      <w:r w:rsidRPr="00B43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This is your opportunity to say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43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what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Henley</w:t>
      </w:r>
      <w:r w:rsidRPr="00B43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need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</w:t>
      </w:r>
      <w:r w:rsidRPr="00B43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43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roads and </w:t>
      </w:r>
      <w:r w:rsidR="00542D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public </w:t>
      </w:r>
      <w:r w:rsidRPr="00B43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transport, flood prevention,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drains and drainage</w:t>
      </w:r>
      <w:r w:rsidRPr="00B43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schools and medical facilities, </w:t>
      </w:r>
      <w:r w:rsidRPr="00B43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amenities</w:t>
      </w:r>
      <w:r w:rsidR="00542D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or </w:t>
      </w:r>
      <w:r w:rsidRPr="00B43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public open space</w:t>
      </w:r>
      <w:r w:rsidR="00542D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</w:t>
      </w:r>
      <w:r w:rsidRPr="00B43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14:paraId="75E83C32" w14:textId="48643738" w:rsidR="00280BA2" w:rsidRDefault="00280BA2" w:rsidP="00957676">
      <w:pPr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14:paraId="7FA1B02E" w14:textId="77777777" w:rsidR="00B06775" w:rsidRDefault="00280BA2" w:rsidP="00957676">
      <w:pPr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280BA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English Devolution White Paper</w:t>
      </w:r>
    </w:p>
    <w:p w14:paraId="6DD4D430" w14:textId="33528414" w:rsidR="00512439" w:rsidRPr="00B06775" w:rsidRDefault="00280BA2" w:rsidP="00957676">
      <w:pPr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An Extraordinary Meeting of Stratford-on-Avon District Council will be held on 17</w:t>
      </w:r>
      <w:r w:rsidRPr="00280B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March to discuss the county’s response to the government’s English Devolution White Paper. </w:t>
      </w:r>
    </w:p>
    <w:p w14:paraId="751597B9" w14:textId="77777777" w:rsidR="00512439" w:rsidRDefault="00512439" w:rsidP="00957676">
      <w:pPr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14:paraId="7E8A3881" w14:textId="6219FCC4" w:rsidR="00280BA2" w:rsidRDefault="00512439" w:rsidP="00957676">
      <w:pPr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This proposes to abolish ‘two-tier’ local government and replace it with ‘unitary’ local </w:t>
      </w:r>
      <w:r w:rsidR="004C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councils</w:t>
      </w:r>
      <w:r w:rsidR="00FA4B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These in turn will form part of r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egional ‘strategic’ authorit</w:t>
      </w:r>
      <w:r w:rsidR="004C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ies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40A9EBF7" w14:textId="77777777" w:rsidR="00FA4B1E" w:rsidRDefault="00FA4B1E" w:rsidP="00957676">
      <w:pPr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14:paraId="4427100C" w14:textId="721E65E1" w:rsidR="00280BA2" w:rsidRDefault="00280BA2" w:rsidP="00957676">
      <w:pPr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Warwickshire is currently a ‘</w:t>
      </w:r>
      <w:r w:rsidR="00D459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two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-tier’</w:t>
      </w:r>
      <w:r w:rsidR="00A179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jurisdiction. It has borough councils for Rugby and Nuneaton and district councils for Stratford, Warwick and North Warwickshire</w:t>
      </w:r>
      <w:r w:rsidR="005124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A4B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</w:t>
      </w:r>
      <w:r w:rsidR="005124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 one tier</w:t>
      </w:r>
      <w:r w:rsidR="00E208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5124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and</w:t>
      </w:r>
      <w:r w:rsidR="00A179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Warwickshire County Council</w:t>
      </w:r>
      <w:r w:rsidR="005124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A4B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</w:t>
      </w:r>
      <w:r w:rsidR="005124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 the other tier</w:t>
      </w:r>
      <w:r w:rsidR="00A179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14:paraId="13375084" w14:textId="4C18A175" w:rsidR="00FA4B1E" w:rsidRDefault="00FA4B1E" w:rsidP="00957676">
      <w:pPr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14:paraId="05F9D81A" w14:textId="6A92AA9B" w:rsidR="00FA4B1E" w:rsidRDefault="007B33FA" w:rsidP="00FA4B1E">
      <w:pPr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The government wants to abolish </w:t>
      </w:r>
      <w:r w:rsidR="00FA4B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Warwickshire’s five Borough and District Councils and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put </w:t>
      </w:r>
      <w:r w:rsidR="00FA4B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their duties and services put into a unitary authority, although not necessarily the same unitary authority. </w:t>
      </w:r>
    </w:p>
    <w:p w14:paraId="67F6E69C" w14:textId="77777777" w:rsidR="00FA4B1E" w:rsidRDefault="00FA4B1E" w:rsidP="00957676">
      <w:pPr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14:paraId="07C4344A" w14:textId="083F4F1C" w:rsidR="00D4592F" w:rsidRDefault="007B33FA" w:rsidP="00957676">
      <w:pPr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A unitary authority </w:t>
      </w:r>
      <w:r w:rsidR="00D459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will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offer</w:t>
      </w:r>
      <w:r w:rsidR="00D459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all of the services currently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provided</w:t>
      </w:r>
      <w:r w:rsidR="00D459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by the </w:t>
      </w:r>
      <w:r w:rsidR="004C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</w:t>
      </w:r>
      <w:r w:rsidR="00D459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orough and </w:t>
      </w:r>
      <w:r w:rsidR="004C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</w:t>
      </w:r>
      <w:r w:rsidR="00D459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istrict </w:t>
      </w:r>
      <w:r w:rsidR="004C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</w:t>
      </w:r>
      <w:r w:rsidR="00D459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ouncils</w:t>
      </w:r>
      <w:r w:rsidR="00E208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and many of those currently </w:t>
      </w:r>
      <w:r w:rsidR="00FF14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arranged </w:t>
      </w:r>
      <w:r w:rsidR="00E208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by the county council.</w:t>
      </w:r>
    </w:p>
    <w:p w14:paraId="39BBB623" w14:textId="77777777" w:rsidR="00D4592F" w:rsidRDefault="00D4592F" w:rsidP="00957676">
      <w:pPr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14:paraId="53AC4349" w14:textId="615D17B2" w:rsidR="00287E6E" w:rsidRDefault="00512439" w:rsidP="00957676">
      <w:pPr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Unitary authorities</w:t>
      </w:r>
      <w:r w:rsidR="00287E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459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will </w:t>
      </w:r>
      <w:r w:rsidR="00E208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in turn </w:t>
      </w:r>
      <w:r w:rsidR="00287E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be part of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a </w:t>
      </w:r>
      <w:r w:rsidR="00E208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higher </w:t>
      </w:r>
      <w:r w:rsidR="00287E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‘strategic’ authorit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y. A good example is</w:t>
      </w:r>
      <w:r w:rsidR="00287E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the West Midlands Combined Authority, which </w:t>
      </w:r>
      <w:r w:rsidR="00D459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already</w:t>
      </w:r>
      <w:r w:rsidR="00287E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includes the unitary authorities of Birmingham, Coventry, Solihull and Wolverhampton.</w:t>
      </w:r>
    </w:p>
    <w:p w14:paraId="21EB4932" w14:textId="5A63B79D" w:rsidR="00287E6E" w:rsidRDefault="00287E6E" w:rsidP="00957676">
      <w:pPr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14:paraId="3E87E192" w14:textId="0467C9F2" w:rsidR="00287E6E" w:rsidRDefault="004C6D0B" w:rsidP="00957676">
      <w:pPr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It is possible </w:t>
      </w:r>
      <w:r w:rsidR="007B33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a </w:t>
      </w:r>
      <w:r w:rsidR="005124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new </w:t>
      </w:r>
      <w:r w:rsidR="00292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unitary authority </w:t>
      </w:r>
      <w:r w:rsidR="005124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may </w:t>
      </w:r>
      <w:r w:rsidR="00292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cover the same area as the current Warwickshire County Council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292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It</w:t>
      </w:r>
      <w:r w:rsidR="00292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will not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however, </w:t>
      </w:r>
      <w:r w:rsidR="00292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provide the same services </w:t>
      </w:r>
      <w:r w:rsidR="00287E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as the current county council. </w:t>
      </w:r>
      <w:r w:rsidR="005124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</w:t>
      </w:r>
      <w:r w:rsidR="00D459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ome of </w:t>
      </w:r>
      <w:r w:rsidR="005124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the</w:t>
      </w:r>
      <w:r w:rsidR="00D459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‘bigger ticket’ responsibilities, such as for transport planning, </w:t>
      </w:r>
      <w:r w:rsidR="005124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will be taken over by</w:t>
      </w:r>
      <w:r w:rsidR="00D459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the strategic authority. This could, for example, include Worcestershire, or another adjacent county, as well as Warwickshire.</w:t>
      </w:r>
    </w:p>
    <w:p w14:paraId="597DC08E" w14:textId="77777777" w:rsidR="00287E6E" w:rsidRDefault="00287E6E" w:rsidP="00957676">
      <w:pPr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14:paraId="1910433B" w14:textId="240F534B" w:rsidR="00287E6E" w:rsidRDefault="00287E6E" w:rsidP="00957676">
      <w:pPr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The government is expecting a proposal </w:t>
      </w:r>
      <w:r w:rsidR="004C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in March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for how </w:t>
      </w:r>
      <w:r w:rsidR="004C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its devolution ideas should be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C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applied to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Warwickshire, with firm plans to follow by the end of November this year.</w:t>
      </w:r>
      <w:r w:rsidR="00E208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It is hoping for agreement by the Borough, District and County Councils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124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to</w:t>
      </w:r>
      <w:r w:rsidR="00E208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these firm plans. </w:t>
      </w:r>
    </w:p>
    <w:p w14:paraId="7AFB24D5" w14:textId="0FC0EF40" w:rsidR="00C94BD0" w:rsidRDefault="00C94BD0" w:rsidP="00957676">
      <w:pPr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14:paraId="5CF673FF" w14:textId="0460A24C" w:rsidR="00417CC5" w:rsidRDefault="00C94BD0" w:rsidP="00957676">
      <w:pPr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C94BD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2025/26 Council Tax</w:t>
      </w:r>
    </w:p>
    <w:p w14:paraId="0A3EEF24" w14:textId="53A5A0B7" w:rsidR="001547FC" w:rsidRDefault="00057243" w:rsidP="00957676">
      <w:pPr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Residents in </w:t>
      </w:r>
      <w:r w:rsidR="001547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Band D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properties</w:t>
      </w:r>
      <w:r w:rsidR="001547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will see the Council Tax levied by Stratford-on-Avon District Council increase by 3.05% to £169.12 in the next financial year starting in April. </w:t>
      </w:r>
    </w:p>
    <w:p w14:paraId="10E8CF3E" w14:textId="4E633EB6" w:rsidR="001547FC" w:rsidRDefault="001547FC" w:rsidP="00957676">
      <w:pPr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14:paraId="5069A701" w14:textId="60B0A8EC" w:rsidR="001547FC" w:rsidRDefault="001547FC" w:rsidP="00957676">
      <w:pPr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The resolution approving the £5.00 rise was passed by Stratford-on-Avon District Council at its Council Meeting on 24 February. </w:t>
      </w:r>
    </w:p>
    <w:p w14:paraId="744D621D" w14:textId="57B9E074" w:rsidR="001547FC" w:rsidRDefault="001547FC" w:rsidP="00957676">
      <w:pPr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14:paraId="10E4ADF7" w14:textId="31D832E9" w:rsidR="001547FC" w:rsidRDefault="001547FC" w:rsidP="00957676">
      <w:pPr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The District Council increase is lower than the 5.00% uplift by the County Council to £1,822.95 for a Band D property and 4.83% by the Police and Crime Commissioner to £303.71. </w:t>
      </w:r>
    </w:p>
    <w:p w14:paraId="4E25DC80" w14:textId="1D88FBC2" w:rsidR="001547FC" w:rsidRDefault="001547FC" w:rsidP="00957676">
      <w:pPr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14:paraId="2B2F127A" w14:textId="29BD3F81" w:rsidR="001547FC" w:rsidRDefault="00057243" w:rsidP="00957676">
      <w:pPr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The total Council Tax for Henley Band D residents next financial year will be £2,381.77, including a Parish precept of £85.99, representing a 2.1% uplift.  </w:t>
      </w:r>
    </w:p>
    <w:p w14:paraId="5C39FDEB" w14:textId="37CF1A35" w:rsidR="00057243" w:rsidRDefault="00057243" w:rsidP="00957676">
      <w:pPr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14:paraId="1F2D2412" w14:textId="39B32E5F" w:rsidR="00057243" w:rsidRPr="001547FC" w:rsidRDefault="00057243" w:rsidP="00957676">
      <w:pPr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For Henley residents, the amount they pay in Council Tax next year will range from £1,587.85 for a Band A </w:t>
      </w:r>
      <w:r w:rsidR="00BA2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household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to £4,763.54 for a Band H </w:t>
      </w:r>
      <w:r w:rsidR="00BA2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property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14:paraId="431D40A7" w14:textId="77777777" w:rsidR="00287E6E" w:rsidRDefault="00287E6E" w:rsidP="00957676">
      <w:pPr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14:paraId="65FEAAB9" w14:textId="7AA4639C" w:rsidR="00A1799B" w:rsidRPr="00B43196" w:rsidRDefault="00A1799B" w:rsidP="00957676">
      <w:pPr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14:paraId="23B447E1" w14:textId="77777777" w:rsidR="00233ED8" w:rsidRPr="00B43196" w:rsidRDefault="00233ED8" w:rsidP="00233ED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364D11" w14:textId="77777777" w:rsidR="00E1565D" w:rsidRDefault="00B06775"/>
    <w:sectPr w:rsidR="00E1565D" w:rsidSect="009215D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90AA4"/>
    <w:multiLevelType w:val="multilevel"/>
    <w:tmpl w:val="E77285E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entative="1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1A"/>
    <w:rsid w:val="000547E6"/>
    <w:rsid w:val="00057243"/>
    <w:rsid w:val="000B26F8"/>
    <w:rsid w:val="000D4BC3"/>
    <w:rsid w:val="00141DB9"/>
    <w:rsid w:val="001547FC"/>
    <w:rsid w:val="00233ED8"/>
    <w:rsid w:val="00280BA2"/>
    <w:rsid w:val="00287E6E"/>
    <w:rsid w:val="00292059"/>
    <w:rsid w:val="002F6EE4"/>
    <w:rsid w:val="0033461A"/>
    <w:rsid w:val="00417CC5"/>
    <w:rsid w:val="00423A52"/>
    <w:rsid w:val="004C6D0B"/>
    <w:rsid w:val="004E4630"/>
    <w:rsid w:val="004F5C58"/>
    <w:rsid w:val="00512439"/>
    <w:rsid w:val="00542DAE"/>
    <w:rsid w:val="005876D7"/>
    <w:rsid w:val="00627CC7"/>
    <w:rsid w:val="006333CD"/>
    <w:rsid w:val="00692AD2"/>
    <w:rsid w:val="00692F0F"/>
    <w:rsid w:val="00706FB6"/>
    <w:rsid w:val="0074598F"/>
    <w:rsid w:val="0076043F"/>
    <w:rsid w:val="007B33FA"/>
    <w:rsid w:val="00891AA4"/>
    <w:rsid w:val="009215D3"/>
    <w:rsid w:val="00957676"/>
    <w:rsid w:val="00977F2F"/>
    <w:rsid w:val="00A1799B"/>
    <w:rsid w:val="00B06775"/>
    <w:rsid w:val="00B43196"/>
    <w:rsid w:val="00BA29AD"/>
    <w:rsid w:val="00C54F69"/>
    <w:rsid w:val="00C94BD0"/>
    <w:rsid w:val="00CB1951"/>
    <w:rsid w:val="00D4592F"/>
    <w:rsid w:val="00D57BAC"/>
    <w:rsid w:val="00D90823"/>
    <w:rsid w:val="00E20813"/>
    <w:rsid w:val="00F308C6"/>
    <w:rsid w:val="00FA4B1E"/>
    <w:rsid w:val="00FF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9F4C8A"/>
  <w14:defaultImageDpi w14:val="32767"/>
  <w15:chartTrackingRefBased/>
  <w15:docId w15:val="{95AE1546-EDB0-1C4C-AE65-285C4C02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3E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lwlv">
    <w:name w:val="flwlv"/>
    <w:basedOn w:val="DefaultParagraphFont"/>
    <w:rsid w:val="00233ED8"/>
  </w:style>
  <w:style w:type="character" w:customStyle="1" w:styleId="ms-button-label">
    <w:name w:val="ms-button-label"/>
    <w:basedOn w:val="DefaultParagraphFont"/>
    <w:rsid w:val="00233ED8"/>
  </w:style>
  <w:style w:type="character" w:customStyle="1" w:styleId="fui-avatarinitials">
    <w:name w:val="fui-avatar__initials"/>
    <w:basedOn w:val="DefaultParagraphFont"/>
    <w:rsid w:val="00233ED8"/>
  </w:style>
  <w:style w:type="character" w:styleId="Hyperlink">
    <w:name w:val="Hyperlink"/>
    <w:basedOn w:val="DefaultParagraphFont"/>
    <w:uiPriority w:val="99"/>
    <w:semiHidden/>
    <w:unhideWhenUsed/>
    <w:rsid w:val="00B43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6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4843">
                  <w:marLeft w:val="20"/>
                  <w:marRight w:val="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30069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3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6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84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21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50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543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0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43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64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56034">
                      <w:marLeft w:val="30"/>
                      <w:marRight w:val="30"/>
                      <w:marTop w:val="3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8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9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34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43389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674410">
                                      <w:marLeft w:val="6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ke.rice@stratford-dc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Rice</dc:creator>
  <cp:keywords/>
  <dc:description/>
  <cp:lastModifiedBy>Mike Rice</cp:lastModifiedBy>
  <cp:revision>20</cp:revision>
  <dcterms:created xsi:type="dcterms:W3CDTF">2025-02-20T10:58:00Z</dcterms:created>
  <dcterms:modified xsi:type="dcterms:W3CDTF">2025-02-27T16:44:00Z</dcterms:modified>
</cp:coreProperties>
</file>