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F6AC" w14:textId="77777777" w:rsidR="002829F9" w:rsidRDefault="002829F9" w:rsidP="00314CBE">
      <w:pPr>
        <w:shd w:val="clear" w:color="auto" w:fill="FFFFFF"/>
        <w:spacing w:after="150" w:line="240" w:lineRule="auto"/>
        <w:outlineLvl w:val="0"/>
        <w:rPr>
          <w:rFonts w:ascii="Arial" w:eastAsia="Times New Roman" w:hAnsi="Arial" w:cs="Arial"/>
          <w:color w:val="006738"/>
          <w:kern w:val="36"/>
          <w:sz w:val="48"/>
          <w:szCs w:val="48"/>
          <w:lang w:eastAsia="en-GB"/>
        </w:rPr>
      </w:pPr>
    </w:p>
    <w:p w14:paraId="53ADC92E" w14:textId="77777777" w:rsidR="002829F9" w:rsidRPr="002829F9" w:rsidRDefault="002829F9" w:rsidP="002829F9">
      <w:pPr>
        <w:spacing w:after="200" w:line="276" w:lineRule="auto"/>
        <w:jc w:val="center"/>
        <w:rPr>
          <w:rFonts w:ascii="Arial" w:hAnsi="Arial" w:cs="Arial"/>
          <w:bCs/>
          <w:noProof/>
        </w:rPr>
      </w:pPr>
      <w:r w:rsidRPr="002829F9">
        <w:rPr>
          <w:rFonts w:ascii="Arial" w:hAnsi="Arial" w:cs="Arial"/>
          <w:bCs/>
          <w:noProof/>
        </w:rPr>
        <w:drawing>
          <wp:inline distT="0" distB="0" distL="0" distR="0" wp14:anchorId="733DE693" wp14:editId="28C380A0">
            <wp:extent cx="1264920" cy="1532785"/>
            <wp:effectExtent l="0" t="0" r="0" b="0"/>
            <wp:docPr id="1" name="Picture 1" descr="A cake with frosting and sprinkl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ke with frosting and sprinkles on i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268668" cy="1537327"/>
                    </a:xfrm>
                    <a:prstGeom prst="rect">
                      <a:avLst/>
                    </a:prstGeom>
                  </pic:spPr>
                </pic:pic>
              </a:graphicData>
            </a:graphic>
          </wp:inline>
        </w:drawing>
      </w:r>
    </w:p>
    <w:p w14:paraId="565CD546" w14:textId="2E3E91E3" w:rsidR="002829F9" w:rsidRPr="00DE3929" w:rsidRDefault="002829F9" w:rsidP="00840E84">
      <w:pPr>
        <w:spacing w:after="200" w:line="276" w:lineRule="auto"/>
        <w:jc w:val="center"/>
        <w:rPr>
          <w:rFonts w:ascii="Arial" w:hAnsi="Arial" w:cs="Arial"/>
          <w:b/>
          <w:noProof/>
          <w:color w:val="7030A0"/>
          <w:sz w:val="40"/>
          <w:szCs w:val="40"/>
        </w:rPr>
      </w:pPr>
      <w:r w:rsidRPr="00DE3929">
        <w:rPr>
          <w:rFonts w:ascii="Arial" w:hAnsi="Arial" w:cs="Arial"/>
          <w:b/>
          <w:noProof/>
          <w:color w:val="7030A0"/>
          <w:sz w:val="40"/>
          <w:szCs w:val="40"/>
        </w:rPr>
        <w:t>Beaudesert &amp; Henley</w:t>
      </w:r>
      <w:r w:rsidR="00DE3929" w:rsidRPr="00DE3929">
        <w:rPr>
          <w:rFonts w:ascii="Arial" w:hAnsi="Arial" w:cs="Arial"/>
          <w:b/>
          <w:noProof/>
          <w:color w:val="7030A0"/>
          <w:sz w:val="40"/>
          <w:szCs w:val="40"/>
        </w:rPr>
        <w:t>-</w:t>
      </w:r>
      <w:r w:rsidRPr="00DE3929">
        <w:rPr>
          <w:rFonts w:ascii="Arial" w:hAnsi="Arial" w:cs="Arial"/>
          <w:b/>
          <w:noProof/>
          <w:color w:val="7030A0"/>
          <w:sz w:val="40"/>
          <w:szCs w:val="40"/>
        </w:rPr>
        <w:t>in</w:t>
      </w:r>
      <w:r w:rsidR="00DE3929" w:rsidRPr="00DE3929">
        <w:rPr>
          <w:rFonts w:ascii="Arial" w:hAnsi="Arial" w:cs="Arial"/>
          <w:b/>
          <w:noProof/>
          <w:color w:val="7030A0"/>
          <w:sz w:val="40"/>
          <w:szCs w:val="40"/>
        </w:rPr>
        <w:t>-</w:t>
      </w:r>
      <w:r w:rsidRPr="00DE3929">
        <w:rPr>
          <w:rFonts w:ascii="Arial" w:hAnsi="Arial" w:cs="Arial"/>
          <w:b/>
          <w:noProof/>
          <w:color w:val="7030A0"/>
          <w:sz w:val="40"/>
          <w:szCs w:val="40"/>
        </w:rPr>
        <w:t>Arden</w:t>
      </w:r>
      <w:r w:rsidR="00DD615E">
        <w:rPr>
          <w:rFonts w:ascii="Arial" w:hAnsi="Arial" w:cs="Arial"/>
          <w:b/>
          <w:noProof/>
          <w:color w:val="7030A0"/>
          <w:sz w:val="40"/>
          <w:szCs w:val="40"/>
        </w:rPr>
        <w:t xml:space="preserve"> </w:t>
      </w:r>
      <w:r w:rsidRPr="00DE3929">
        <w:rPr>
          <w:rFonts w:ascii="Arial" w:hAnsi="Arial" w:cs="Arial"/>
          <w:b/>
          <w:noProof/>
          <w:color w:val="7030A0"/>
          <w:sz w:val="40"/>
          <w:szCs w:val="40"/>
        </w:rPr>
        <w:t>Joint Parish Council</w:t>
      </w:r>
    </w:p>
    <w:p w14:paraId="426EC934" w14:textId="4D09D0D3" w:rsidR="002829F9" w:rsidRPr="00DE3929" w:rsidRDefault="002829F9" w:rsidP="002829F9">
      <w:pPr>
        <w:spacing w:after="200" w:line="276" w:lineRule="auto"/>
        <w:jc w:val="center"/>
        <w:rPr>
          <w:rFonts w:ascii="Arial" w:hAnsi="Arial" w:cs="Arial"/>
          <w:b/>
          <w:noProof/>
          <w:color w:val="7030A0"/>
          <w:sz w:val="36"/>
          <w:szCs w:val="36"/>
        </w:rPr>
      </w:pPr>
      <w:r w:rsidRPr="00DE3929">
        <w:rPr>
          <w:rFonts w:ascii="Arial" w:hAnsi="Arial" w:cs="Arial"/>
          <w:b/>
          <w:noProof/>
          <w:color w:val="7030A0"/>
          <w:sz w:val="36"/>
          <w:szCs w:val="36"/>
        </w:rPr>
        <w:t>Complaints Procedure</w:t>
      </w:r>
    </w:p>
    <w:p w14:paraId="6B72A756" w14:textId="77777777" w:rsidR="002829F9" w:rsidRPr="002829F9" w:rsidRDefault="002829F9" w:rsidP="002829F9">
      <w:pPr>
        <w:spacing w:after="200" w:line="276" w:lineRule="auto"/>
        <w:jc w:val="center"/>
        <w:rPr>
          <w:rFonts w:ascii="Arial" w:hAnsi="Arial" w:cs="Arial"/>
          <w:bCs/>
          <w:noProof/>
          <w:sz w:val="24"/>
          <w:szCs w:val="24"/>
        </w:rPr>
      </w:pPr>
    </w:p>
    <w:tbl>
      <w:tblPr>
        <w:tblStyle w:val="TableGrid"/>
        <w:tblW w:w="0" w:type="auto"/>
        <w:tblInd w:w="1696" w:type="dxa"/>
        <w:tblLook w:val="04A0" w:firstRow="1" w:lastRow="0" w:firstColumn="1" w:lastColumn="0" w:noHBand="0" w:noVBand="1"/>
      </w:tblPr>
      <w:tblGrid>
        <w:gridCol w:w="2812"/>
        <w:gridCol w:w="2717"/>
      </w:tblGrid>
      <w:tr w:rsidR="002829F9" w:rsidRPr="002829F9" w14:paraId="1B686CDE" w14:textId="77777777" w:rsidTr="007618CB">
        <w:trPr>
          <w:trHeight w:val="340"/>
        </w:trPr>
        <w:tc>
          <w:tcPr>
            <w:tcW w:w="2812" w:type="dxa"/>
          </w:tcPr>
          <w:p w14:paraId="5B128DAC" w14:textId="2FD1B6FC" w:rsidR="002829F9" w:rsidRPr="00B1368E" w:rsidRDefault="002829F9" w:rsidP="002829F9">
            <w:pPr>
              <w:spacing w:after="200" w:line="276" w:lineRule="auto"/>
              <w:rPr>
                <w:rFonts w:ascii="Arial" w:hAnsi="Arial" w:cs="Arial"/>
                <w:b/>
                <w:noProof/>
                <w:sz w:val="20"/>
                <w:szCs w:val="20"/>
              </w:rPr>
            </w:pPr>
            <w:r w:rsidRPr="00B1368E">
              <w:rPr>
                <w:rFonts w:ascii="Arial" w:hAnsi="Arial" w:cs="Arial"/>
                <w:b/>
                <w:noProof/>
                <w:sz w:val="20"/>
                <w:szCs w:val="20"/>
              </w:rPr>
              <w:t xml:space="preserve">Adopted </w:t>
            </w:r>
          </w:p>
        </w:tc>
        <w:tc>
          <w:tcPr>
            <w:tcW w:w="2717" w:type="dxa"/>
          </w:tcPr>
          <w:p w14:paraId="71D1DF17" w14:textId="51FA0A64" w:rsidR="002829F9" w:rsidRPr="002829F9" w:rsidRDefault="00273379" w:rsidP="002829F9">
            <w:pPr>
              <w:spacing w:line="276" w:lineRule="auto"/>
              <w:rPr>
                <w:rFonts w:ascii="Arial" w:hAnsi="Arial" w:cs="Arial"/>
                <w:bCs/>
                <w:noProof/>
                <w:sz w:val="20"/>
                <w:szCs w:val="20"/>
              </w:rPr>
            </w:pPr>
            <w:r>
              <w:rPr>
                <w:rFonts w:ascii="Arial" w:hAnsi="Arial" w:cs="Arial"/>
                <w:bCs/>
                <w:noProof/>
                <w:sz w:val="20"/>
                <w:szCs w:val="20"/>
              </w:rPr>
              <w:t>07.02.2023</w:t>
            </w:r>
          </w:p>
        </w:tc>
      </w:tr>
      <w:tr w:rsidR="002829F9" w:rsidRPr="002829F9" w14:paraId="039E51C4" w14:textId="77777777" w:rsidTr="007618CB">
        <w:trPr>
          <w:trHeight w:val="340"/>
        </w:trPr>
        <w:tc>
          <w:tcPr>
            <w:tcW w:w="2812" w:type="dxa"/>
          </w:tcPr>
          <w:p w14:paraId="10254FB3" w14:textId="4D5B4C32" w:rsidR="002829F9" w:rsidRPr="00B1368E" w:rsidRDefault="002829F9" w:rsidP="002829F9">
            <w:pPr>
              <w:spacing w:after="200" w:line="276" w:lineRule="auto"/>
              <w:rPr>
                <w:rFonts w:ascii="Arial" w:hAnsi="Arial" w:cs="Arial"/>
                <w:b/>
                <w:noProof/>
                <w:sz w:val="20"/>
                <w:szCs w:val="20"/>
              </w:rPr>
            </w:pPr>
            <w:r w:rsidRPr="00B1368E">
              <w:rPr>
                <w:rFonts w:ascii="Arial" w:hAnsi="Arial" w:cs="Arial"/>
                <w:b/>
                <w:noProof/>
                <w:sz w:val="20"/>
                <w:szCs w:val="20"/>
              </w:rPr>
              <w:t>Rev</w:t>
            </w:r>
            <w:r w:rsidR="00B1368E" w:rsidRPr="00B1368E">
              <w:rPr>
                <w:rFonts w:ascii="Arial" w:hAnsi="Arial" w:cs="Arial"/>
                <w:b/>
                <w:noProof/>
                <w:sz w:val="20"/>
                <w:szCs w:val="20"/>
              </w:rPr>
              <w:t>iew Date</w:t>
            </w:r>
          </w:p>
        </w:tc>
        <w:tc>
          <w:tcPr>
            <w:tcW w:w="2717" w:type="dxa"/>
          </w:tcPr>
          <w:p w14:paraId="026F51B6" w14:textId="4D8185CF" w:rsidR="002829F9" w:rsidRPr="002829F9" w:rsidRDefault="002A17AC" w:rsidP="002829F9">
            <w:pPr>
              <w:spacing w:after="200" w:line="276" w:lineRule="auto"/>
              <w:rPr>
                <w:rFonts w:ascii="Arial" w:hAnsi="Arial" w:cs="Arial"/>
                <w:bCs/>
                <w:noProof/>
                <w:sz w:val="20"/>
                <w:szCs w:val="20"/>
              </w:rPr>
            </w:pPr>
            <w:r>
              <w:rPr>
                <w:rFonts w:ascii="Arial" w:hAnsi="Arial" w:cs="Arial"/>
                <w:bCs/>
                <w:noProof/>
                <w:sz w:val="20"/>
                <w:szCs w:val="20"/>
              </w:rPr>
              <w:t>03.11.2025</w:t>
            </w:r>
          </w:p>
        </w:tc>
      </w:tr>
      <w:tr w:rsidR="00B1368E" w:rsidRPr="002829F9" w14:paraId="22C7FEF5" w14:textId="77777777" w:rsidTr="007618CB">
        <w:trPr>
          <w:trHeight w:val="340"/>
        </w:trPr>
        <w:tc>
          <w:tcPr>
            <w:tcW w:w="2812" w:type="dxa"/>
          </w:tcPr>
          <w:p w14:paraId="2034B146" w14:textId="36032725" w:rsidR="00B1368E" w:rsidRPr="00B1368E" w:rsidRDefault="00B1368E" w:rsidP="002829F9">
            <w:pPr>
              <w:spacing w:after="200" w:line="276" w:lineRule="auto"/>
              <w:rPr>
                <w:rFonts w:ascii="Arial" w:hAnsi="Arial" w:cs="Arial"/>
                <w:b/>
                <w:noProof/>
                <w:sz w:val="20"/>
                <w:szCs w:val="20"/>
              </w:rPr>
            </w:pPr>
            <w:r>
              <w:rPr>
                <w:rFonts w:ascii="Arial" w:hAnsi="Arial" w:cs="Arial"/>
                <w:b/>
                <w:noProof/>
                <w:sz w:val="20"/>
                <w:szCs w:val="20"/>
              </w:rPr>
              <w:t>Version</w:t>
            </w:r>
          </w:p>
        </w:tc>
        <w:tc>
          <w:tcPr>
            <w:tcW w:w="2717" w:type="dxa"/>
          </w:tcPr>
          <w:p w14:paraId="20817DE8" w14:textId="04C0E617" w:rsidR="00B1368E" w:rsidRPr="002829F9" w:rsidRDefault="002A17AC" w:rsidP="002829F9">
            <w:pPr>
              <w:spacing w:after="200" w:line="276" w:lineRule="auto"/>
              <w:rPr>
                <w:rFonts w:ascii="Arial" w:hAnsi="Arial" w:cs="Arial"/>
                <w:bCs/>
                <w:noProof/>
                <w:sz w:val="20"/>
                <w:szCs w:val="20"/>
              </w:rPr>
            </w:pPr>
            <w:r>
              <w:rPr>
                <w:rFonts w:ascii="Arial" w:hAnsi="Arial" w:cs="Arial"/>
                <w:bCs/>
                <w:noProof/>
                <w:sz w:val="20"/>
                <w:szCs w:val="20"/>
              </w:rPr>
              <w:t>2.0</w:t>
            </w:r>
          </w:p>
        </w:tc>
      </w:tr>
    </w:tbl>
    <w:p w14:paraId="619205CF" w14:textId="1ACEA7F5" w:rsidR="00314CBE" w:rsidRDefault="00314CBE" w:rsidP="00F86D31">
      <w:pPr>
        <w:shd w:val="clear" w:color="auto" w:fill="FFFFFF"/>
        <w:spacing w:after="150" w:line="240" w:lineRule="auto"/>
        <w:outlineLvl w:val="0"/>
        <w:rPr>
          <w:rFonts w:ascii="Arial" w:eastAsia="Times New Roman" w:hAnsi="Arial" w:cs="Arial"/>
          <w:b/>
          <w:bCs/>
          <w:kern w:val="36"/>
          <w:lang w:eastAsia="en-GB"/>
        </w:rPr>
      </w:pPr>
    </w:p>
    <w:p w14:paraId="7CF56261" w14:textId="6AEC20AA" w:rsidR="00314522" w:rsidRDefault="00314522" w:rsidP="00314522">
      <w:pPr>
        <w:shd w:val="clear" w:color="auto" w:fill="FFFFFF"/>
        <w:spacing w:after="150" w:line="240" w:lineRule="auto"/>
        <w:outlineLvl w:val="0"/>
        <w:rPr>
          <w:rFonts w:ascii="Arial" w:eastAsia="Times New Roman" w:hAnsi="Arial" w:cs="Arial"/>
          <w:b/>
          <w:bCs/>
          <w:kern w:val="36"/>
          <w:lang w:eastAsia="en-GB"/>
        </w:rPr>
      </w:pPr>
    </w:p>
    <w:p w14:paraId="78F739B4" w14:textId="62299B84" w:rsidR="00F86D31" w:rsidRPr="008C2D3F" w:rsidRDefault="00F86D31" w:rsidP="00314522">
      <w:pPr>
        <w:shd w:val="clear" w:color="auto" w:fill="FFFFFF"/>
        <w:spacing w:after="150" w:line="240" w:lineRule="auto"/>
        <w:outlineLvl w:val="0"/>
        <w:rPr>
          <w:rFonts w:ascii="Arial" w:eastAsia="Times New Roman" w:hAnsi="Arial" w:cs="Arial"/>
          <w:b/>
          <w:bCs/>
          <w:color w:val="7030A0"/>
          <w:kern w:val="36"/>
          <w:sz w:val="28"/>
          <w:szCs w:val="28"/>
          <w:lang w:eastAsia="en-GB"/>
        </w:rPr>
      </w:pPr>
      <w:r w:rsidRPr="008C2D3F">
        <w:rPr>
          <w:rFonts w:ascii="Arial" w:eastAsia="Times New Roman" w:hAnsi="Arial" w:cs="Arial"/>
          <w:b/>
          <w:bCs/>
          <w:color w:val="7030A0"/>
          <w:kern w:val="36"/>
          <w:sz w:val="28"/>
          <w:szCs w:val="28"/>
          <w:lang w:eastAsia="en-GB"/>
        </w:rPr>
        <w:t>Introduction</w:t>
      </w:r>
    </w:p>
    <w:p w14:paraId="5A71C043" w14:textId="6C4EF911" w:rsidR="00135480" w:rsidRPr="008C2D3F" w:rsidRDefault="00135480" w:rsidP="00135480">
      <w:pPr>
        <w:shd w:val="clear" w:color="auto" w:fill="FFFFFF"/>
        <w:spacing w:after="150" w:line="240" w:lineRule="auto"/>
        <w:outlineLvl w:val="0"/>
        <w:rPr>
          <w:rFonts w:ascii="Arial" w:eastAsia="Times New Roman" w:hAnsi="Arial" w:cs="Arial"/>
          <w:kern w:val="36"/>
          <w:sz w:val="24"/>
          <w:szCs w:val="24"/>
          <w:lang w:eastAsia="en-GB"/>
        </w:rPr>
      </w:pPr>
      <w:r w:rsidRPr="008C2D3F">
        <w:rPr>
          <w:rFonts w:ascii="Arial" w:eastAsia="Times New Roman" w:hAnsi="Arial" w:cs="Arial"/>
          <w:kern w:val="36"/>
          <w:sz w:val="24"/>
          <w:szCs w:val="24"/>
          <w:lang w:eastAsia="en-GB"/>
        </w:rPr>
        <w:t>Complaints are a vital source of feedback. They offer an opportunity to put things right when errors occur and help prevent recurrence. Henley-in-Arden Joint Parish Council is committed to handling complaints constructively, fairly, and promptly, using them to drive continuous improvement in service delivery.</w:t>
      </w:r>
    </w:p>
    <w:p w14:paraId="03D949FE" w14:textId="77777777" w:rsidR="00135480" w:rsidRPr="008C2D3F" w:rsidRDefault="00135480" w:rsidP="00135480">
      <w:pPr>
        <w:shd w:val="clear" w:color="auto" w:fill="FFFFFF"/>
        <w:spacing w:after="150" w:line="240" w:lineRule="auto"/>
        <w:outlineLvl w:val="0"/>
        <w:rPr>
          <w:rFonts w:ascii="Arial" w:eastAsia="Times New Roman" w:hAnsi="Arial" w:cs="Arial"/>
          <w:b/>
          <w:bCs/>
          <w:kern w:val="36"/>
          <w:sz w:val="24"/>
          <w:szCs w:val="24"/>
          <w:lang w:eastAsia="en-GB"/>
        </w:rPr>
      </w:pPr>
    </w:p>
    <w:p w14:paraId="23636ACE" w14:textId="77777777" w:rsidR="00314CBE" w:rsidRPr="008C2D3F" w:rsidRDefault="00314CBE" w:rsidP="00314CBE">
      <w:pPr>
        <w:shd w:val="clear" w:color="auto" w:fill="FFFFFF"/>
        <w:spacing w:after="100" w:afterAutospacing="1" w:line="240" w:lineRule="auto"/>
        <w:outlineLvl w:val="2"/>
        <w:rPr>
          <w:rFonts w:ascii="Arial" w:eastAsia="Times New Roman" w:hAnsi="Arial" w:cs="Arial"/>
          <w:b/>
          <w:bCs/>
          <w:color w:val="7030A0"/>
          <w:sz w:val="28"/>
          <w:szCs w:val="28"/>
          <w:lang w:eastAsia="en-GB"/>
        </w:rPr>
      </w:pPr>
      <w:r w:rsidRPr="008C2D3F">
        <w:rPr>
          <w:rFonts w:ascii="Arial" w:eastAsia="Times New Roman" w:hAnsi="Arial" w:cs="Arial"/>
          <w:b/>
          <w:bCs/>
          <w:color w:val="7030A0"/>
          <w:sz w:val="28"/>
          <w:szCs w:val="28"/>
          <w:lang w:eastAsia="en-GB"/>
        </w:rPr>
        <w:t>Definition of a complaint</w:t>
      </w:r>
    </w:p>
    <w:p w14:paraId="19D4E7D6" w14:textId="77777777" w:rsidR="00975320" w:rsidRPr="008C2D3F" w:rsidRDefault="00975320" w:rsidP="00975320">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A complaint is any expression of dissatisfaction, however made, about the standard of service, actions, or lack of action by the Parish Council or its staff that affects an individual or group.</w:t>
      </w:r>
    </w:p>
    <w:p w14:paraId="17CEBEAF" w14:textId="77777777" w:rsidR="00975320" w:rsidRPr="008C2D3F" w:rsidRDefault="00975320" w:rsidP="00975320">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This procedure addresses maladministration, including:</w:t>
      </w:r>
    </w:p>
    <w:p w14:paraId="7175ED0E" w14:textId="77777777" w:rsidR="00975320" w:rsidRPr="008C2D3F" w:rsidRDefault="00975320" w:rsidP="00975320">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Unjustified delay or neglect</w:t>
      </w:r>
    </w:p>
    <w:p w14:paraId="541415BD" w14:textId="77777777" w:rsidR="00975320" w:rsidRPr="008C2D3F" w:rsidRDefault="00975320" w:rsidP="00975320">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Malice, bias, or unfair discrimination</w:t>
      </w:r>
    </w:p>
    <w:p w14:paraId="2192E3FB" w14:textId="77777777" w:rsidR="00975320" w:rsidRPr="008C2D3F" w:rsidRDefault="00975320" w:rsidP="00975320">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Failure to inform individuals of their rights</w:t>
      </w:r>
    </w:p>
    <w:p w14:paraId="09585FA1" w14:textId="77777777" w:rsidR="005B5824" w:rsidRDefault="005B5824" w:rsidP="00975320">
      <w:pPr>
        <w:shd w:val="clear" w:color="auto" w:fill="FFFFFF"/>
        <w:spacing w:after="100" w:afterAutospacing="1" w:line="240" w:lineRule="auto"/>
        <w:outlineLvl w:val="2"/>
        <w:rPr>
          <w:rFonts w:ascii="Arial" w:eastAsia="Times New Roman" w:hAnsi="Arial" w:cs="Arial"/>
          <w:sz w:val="24"/>
          <w:szCs w:val="24"/>
          <w:lang w:eastAsia="en-GB"/>
        </w:rPr>
      </w:pPr>
    </w:p>
    <w:p w14:paraId="1B40D260" w14:textId="04CA0944" w:rsidR="00975320" w:rsidRPr="008C2D3F" w:rsidRDefault="00975320" w:rsidP="00975320">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 xml:space="preserve">Failure to provide </w:t>
      </w:r>
      <w:r w:rsidR="005B5824">
        <w:rPr>
          <w:rFonts w:ascii="Arial" w:eastAsia="Times New Roman" w:hAnsi="Arial" w:cs="Arial"/>
          <w:sz w:val="24"/>
          <w:szCs w:val="24"/>
          <w:lang w:eastAsia="en-GB"/>
        </w:rPr>
        <w:t>appropriate</w:t>
      </w:r>
      <w:r w:rsidRPr="008C2D3F">
        <w:rPr>
          <w:rFonts w:ascii="Arial" w:eastAsia="Times New Roman" w:hAnsi="Arial" w:cs="Arial"/>
          <w:sz w:val="24"/>
          <w:szCs w:val="24"/>
          <w:lang w:eastAsia="en-GB"/>
        </w:rPr>
        <w:t xml:space="preserve"> advice or information</w:t>
      </w:r>
    </w:p>
    <w:p w14:paraId="20D37D93" w14:textId="77777777" w:rsidR="00975320" w:rsidRPr="008C2D3F" w:rsidRDefault="00975320" w:rsidP="00975320">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Misleading or inaccurate guidance</w:t>
      </w:r>
    </w:p>
    <w:p w14:paraId="1C894417" w14:textId="6C853BED" w:rsidR="00975320" w:rsidRDefault="00975320" w:rsidP="00975320">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Inefficiency, poor practice, or unprofessional conduct</w:t>
      </w:r>
    </w:p>
    <w:p w14:paraId="6C0B1079" w14:textId="77777777" w:rsidR="008C2D3F" w:rsidRPr="008C2D3F" w:rsidRDefault="008C2D3F" w:rsidP="00975320">
      <w:pPr>
        <w:shd w:val="clear" w:color="auto" w:fill="FFFFFF"/>
        <w:spacing w:after="100" w:afterAutospacing="1" w:line="240" w:lineRule="auto"/>
        <w:outlineLvl w:val="2"/>
        <w:rPr>
          <w:rFonts w:ascii="Arial" w:eastAsia="Times New Roman" w:hAnsi="Arial" w:cs="Arial"/>
          <w:sz w:val="24"/>
          <w:szCs w:val="24"/>
          <w:lang w:eastAsia="en-GB"/>
        </w:rPr>
      </w:pPr>
    </w:p>
    <w:p w14:paraId="68930958" w14:textId="77777777" w:rsidR="00124168" w:rsidRPr="008C2D3F" w:rsidRDefault="00124168" w:rsidP="00124168">
      <w:pPr>
        <w:shd w:val="clear" w:color="auto" w:fill="FFFFFF"/>
        <w:spacing w:after="0" w:line="240" w:lineRule="auto"/>
        <w:rPr>
          <w:rFonts w:ascii="Arial" w:eastAsia="Times New Roman" w:hAnsi="Arial" w:cs="Arial"/>
          <w:b/>
          <w:bCs/>
          <w:color w:val="7030A0"/>
          <w:sz w:val="28"/>
          <w:szCs w:val="28"/>
          <w:lang w:eastAsia="en-GB"/>
        </w:rPr>
      </w:pPr>
      <w:r w:rsidRPr="008C2D3F">
        <w:rPr>
          <w:rFonts w:ascii="Arial" w:eastAsia="Times New Roman" w:hAnsi="Arial" w:cs="Arial"/>
          <w:b/>
          <w:bCs/>
          <w:color w:val="7030A0"/>
          <w:sz w:val="28"/>
          <w:szCs w:val="28"/>
          <w:lang w:eastAsia="en-GB"/>
        </w:rPr>
        <w:t>Exclusions from This Procedure</w:t>
      </w:r>
    </w:p>
    <w:p w14:paraId="3BE5405E" w14:textId="77777777" w:rsidR="00124168" w:rsidRPr="008C2D3F" w:rsidRDefault="00124168" w:rsidP="00124168">
      <w:pPr>
        <w:shd w:val="clear" w:color="auto" w:fill="FFFFFF"/>
        <w:spacing w:after="0" w:line="240" w:lineRule="auto"/>
        <w:rPr>
          <w:rFonts w:ascii="Arial" w:eastAsia="Times New Roman" w:hAnsi="Arial" w:cs="Arial"/>
          <w:sz w:val="24"/>
          <w:szCs w:val="24"/>
          <w:lang w:eastAsia="en-GB"/>
        </w:rPr>
      </w:pPr>
    </w:p>
    <w:p w14:paraId="6BDA62D0" w14:textId="77777777" w:rsidR="00124168" w:rsidRPr="008C2D3F" w:rsidRDefault="00124168" w:rsidP="00124168">
      <w:pPr>
        <w:shd w:val="clear" w:color="auto" w:fill="FFFFFF"/>
        <w:spacing w:after="0" w:line="240" w:lineRule="auto"/>
        <w:rPr>
          <w:rFonts w:ascii="Arial" w:eastAsia="Times New Roman" w:hAnsi="Arial" w:cs="Arial"/>
          <w:sz w:val="24"/>
          <w:szCs w:val="24"/>
          <w:lang w:eastAsia="en-GB"/>
        </w:rPr>
      </w:pPr>
      <w:r w:rsidRPr="008C2D3F">
        <w:rPr>
          <w:rFonts w:ascii="Arial" w:eastAsia="Times New Roman" w:hAnsi="Arial" w:cs="Arial"/>
          <w:sz w:val="24"/>
          <w:szCs w:val="24"/>
          <w:lang w:eastAsia="en-GB"/>
        </w:rPr>
        <w:t>This policy does not cover:</w:t>
      </w:r>
    </w:p>
    <w:p w14:paraId="7A41D3C0" w14:textId="77777777" w:rsidR="00124168" w:rsidRPr="008C2D3F" w:rsidRDefault="00124168" w:rsidP="00124168">
      <w:pPr>
        <w:shd w:val="clear" w:color="auto" w:fill="FFFFFF"/>
        <w:spacing w:after="0" w:line="240" w:lineRule="auto"/>
        <w:rPr>
          <w:rFonts w:ascii="Arial" w:eastAsia="Times New Roman" w:hAnsi="Arial" w:cs="Arial"/>
          <w:sz w:val="24"/>
          <w:szCs w:val="24"/>
          <w:lang w:eastAsia="en-GB"/>
        </w:rPr>
      </w:pPr>
    </w:p>
    <w:p w14:paraId="340DAA58" w14:textId="77777777" w:rsidR="00124168" w:rsidRPr="008C2D3F" w:rsidRDefault="00124168" w:rsidP="00124168">
      <w:pPr>
        <w:shd w:val="clear" w:color="auto" w:fill="FFFFFF"/>
        <w:spacing w:after="0" w:line="240" w:lineRule="auto"/>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Complaints with a legal remedy or subject to ongoing legal proceedings</w:t>
      </w:r>
    </w:p>
    <w:p w14:paraId="31B54B82" w14:textId="77777777" w:rsidR="00124168" w:rsidRPr="008C2D3F" w:rsidRDefault="00124168" w:rsidP="00124168">
      <w:pPr>
        <w:shd w:val="clear" w:color="auto" w:fill="FFFFFF"/>
        <w:spacing w:after="0" w:line="240" w:lineRule="auto"/>
        <w:rPr>
          <w:rFonts w:ascii="Arial" w:eastAsia="Times New Roman" w:hAnsi="Arial" w:cs="Arial"/>
          <w:sz w:val="24"/>
          <w:szCs w:val="24"/>
          <w:lang w:eastAsia="en-GB"/>
        </w:rPr>
      </w:pPr>
    </w:p>
    <w:p w14:paraId="0B4CB149" w14:textId="77777777" w:rsidR="00124168" w:rsidRPr="008C2D3F" w:rsidRDefault="00124168" w:rsidP="008C2D3F">
      <w:pPr>
        <w:shd w:val="clear" w:color="auto" w:fill="FFFFFF"/>
        <w:spacing w:after="0" w:line="240" w:lineRule="auto"/>
        <w:ind w:left="720" w:hanging="720"/>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Employment matters (handled via internal grievance or disciplinary procedures)</w:t>
      </w:r>
    </w:p>
    <w:p w14:paraId="142F23DD" w14:textId="77777777" w:rsidR="00124168" w:rsidRPr="008C2D3F" w:rsidRDefault="00124168" w:rsidP="00124168">
      <w:pPr>
        <w:shd w:val="clear" w:color="auto" w:fill="FFFFFF"/>
        <w:spacing w:after="0" w:line="240" w:lineRule="auto"/>
        <w:rPr>
          <w:rFonts w:ascii="Arial" w:eastAsia="Times New Roman" w:hAnsi="Arial" w:cs="Arial"/>
          <w:sz w:val="24"/>
          <w:szCs w:val="24"/>
          <w:lang w:eastAsia="en-GB"/>
        </w:rPr>
      </w:pPr>
    </w:p>
    <w:p w14:paraId="183A03A8" w14:textId="77777777" w:rsidR="00124168" w:rsidRPr="008C2D3F" w:rsidRDefault="00124168" w:rsidP="00124168">
      <w:pPr>
        <w:shd w:val="clear" w:color="auto" w:fill="FFFFFF"/>
        <w:spacing w:after="0" w:line="240" w:lineRule="auto"/>
        <w:ind w:left="720" w:hanging="720"/>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Complaints about councillor conduct (referred to the Monitoring Officer at Stratford District Council)</w:t>
      </w:r>
    </w:p>
    <w:p w14:paraId="0C10029C" w14:textId="77777777" w:rsidR="00124168" w:rsidRPr="008C2D3F" w:rsidRDefault="00124168" w:rsidP="00124168">
      <w:pPr>
        <w:shd w:val="clear" w:color="auto" w:fill="FFFFFF"/>
        <w:spacing w:after="0" w:line="240" w:lineRule="auto"/>
        <w:rPr>
          <w:rFonts w:ascii="Arial" w:eastAsia="Times New Roman" w:hAnsi="Arial" w:cs="Arial"/>
          <w:sz w:val="24"/>
          <w:szCs w:val="24"/>
          <w:lang w:eastAsia="en-GB"/>
        </w:rPr>
      </w:pPr>
    </w:p>
    <w:p w14:paraId="020AF65F" w14:textId="77777777" w:rsidR="008C2D3F" w:rsidRDefault="00124168" w:rsidP="00124168">
      <w:pPr>
        <w:shd w:val="clear" w:color="auto" w:fill="FFFFFF"/>
        <w:spacing w:after="0" w:line="240" w:lineRule="auto"/>
        <w:ind w:left="720" w:hanging="720"/>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Complaints about policy decisions (addressed through public participation at Council meetings)</w:t>
      </w:r>
    </w:p>
    <w:p w14:paraId="0CEE3449" w14:textId="7F83E591" w:rsidR="00314CBE" w:rsidRPr="008C2D3F" w:rsidRDefault="00314CBE" w:rsidP="00124168">
      <w:pPr>
        <w:shd w:val="clear" w:color="auto" w:fill="FFFFFF"/>
        <w:spacing w:after="0" w:line="240" w:lineRule="auto"/>
        <w:ind w:left="720" w:hanging="720"/>
        <w:rPr>
          <w:rFonts w:ascii="Arial" w:eastAsia="Times New Roman" w:hAnsi="Arial" w:cs="Arial"/>
          <w:sz w:val="24"/>
          <w:szCs w:val="24"/>
          <w:lang w:eastAsia="en-GB"/>
        </w:rPr>
      </w:pPr>
      <w:r w:rsidRPr="008C2D3F">
        <w:rPr>
          <w:rFonts w:ascii="Arial" w:eastAsia="Times New Roman" w:hAnsi="Arial" w:cs="Arial"/>
          <w:sz w:val="24"/>
          <w:szCs w:val="24"/>
          <w:lang w:eastAsia="en-GB"/>
        </w:rPr>
        <w:br/>
      </w:r>
    </w:p>
    <w:p w14:paraId="2EFD6895" w14:textId="77777777" w:rsidR="00314CBE" w:rsidRPr="008C2D3F" w:rsidRDefault="00314CBE" w:rsidP="00314CBE">
      <w:pPr>
        <w:shd w:val="clear" w:color="auto" w:fill="FFFFFF"/>
        <w:spacing w:after="100" w:afterAutospacing="1" w:line="240" w:lineRule="auto"/>
        <w:outlineLvl w:val="2"/>
        <w:rPr>
          <w:rFonts w:ascii="Arial" w:eastAsia="Times New Roman" w:hAnsi="Arial" w:cs="Arial"/>
          <w:b/>
          <w:bCs/>
          <w:color w:val="7030A0"/>
          <w:sz w:val="28"/>
          <w:szCs w:val="28"/>
          <w:lang w:eastAsia="en-GB"/>
        </w:rPr>
      </w:pPr>
      <w:r w:rsidRPr="008C2D3F">
        <w:rPr>
          <w:rFonts w:ascii="Arial" w:eastAsia="Times New Roman" w:hAnsi="Arial" w:cs="Arial"/>
          <w:b/>
          <w:bCs/>
          <w:color w:val="7030A0"/>
          <w:sz w:val="28"/>
          <w:szCs w:val="28"/>
          <w:lang w:eastAsia="en-GB"/>
        </w:rPr>
        <w:t>Equal Opportunities</w:t>
      </w:r>
    </w:p>
    <w:p w14:paraId="4AA1FB23" w14:textId="6626BD7D" w:rsidR="00314CBE" w:rsidRPr="008C2D3F" w:rsidRDefault="007F2353" w:rsidP="00314CBE">
      <w:pPr>
        <w:shd w:val="clear" w:color="auto" w:fill="FFFFFF"/>
        <w:spacing w:line="240" w:lineRule="auto"/>
        <w:rPr>
          <w:rFonts w:ascii="Arial" w:eastAsia="Times New Roman" w:hAnsi="Arial" w:cs="Arial"/>
          <w:sz w:val="24"/>
          <w:szCs w:val="24"/>
          <w:lang w:eastAsia="en-GB"/>
        </w:rPr>
      </w:pPr>
      <w:r w:rsidRPr="008C2D3F">
        <w:rPr>
          <w:rFonts w:ascii="Arial" w:eastAsia="Times New Roman" w:hAnsi="Arial" w:cs="Arial"/>
          <w:sz w:val="24"/>
          <w:szCs w:val="24"/>
          <w:lang w:eastAsia="en-GB"/>
        </w:rPr>
        <w:t>The Council is committed to equality, diversity, and inclusion. Complaints alleging discrimination or harassment will be investigated unless they fall under statutory procedures.</w:t>
      </w:r>
      <w:r w:rsidR="00314CBE" w:rsidRPr="008C2D3F">
        <w:rPr>
          <w:rFonts w:ascii="Arial" w:eastAsia="Times New Roman" w:hAnsi="Arial" w:cs="Arial"/>
          <w:sz w:val="24"/>
          <w:szCs w:val="24"/>
          <w:lang w:eastAsia="en-GB"/>
        </w:rPr>
        <w:br/>
      </w:r>
    </w:p>
    <w:p w14:paraId="432C53D8" w14:textId="77777777" w:rsidR="00314CBE" w:rsidRPr="008C2D3F" w:rsidRDefault="00314CBE" w:rsidP="00314CBE">
      <w:pPr>
        <w:shd w:val="clear" w:color="auto" w:fill="FFFFFF"/>
        <w:spacing w:after="100" w:afterAutospacing="1" w:line="240" w:lineRule="auto"/>
        <w:outlineLvl w:val="2"/>
        <w:rPr>
          <w:rFonts w:ascii="Arial" w:eastAsia="Times New Roman" w:hAnsi="Arial" w:cs="Arial"/>
          <w:b/>
          <w:bCs/>
          <w:color w:val="7030A0"/>
          <w:sz w:val="28"/>
          <w:szCs w:val="28"/>
          <w:lang w:eastAsia="en-GB"/>
        </w:rPr>
      </w:pPr>
      <w:r w:rsidRPr="008C2D3F">
        <w:rPr>
          <w:rFonts w:ascii="Arial" w:eastAsia="Times New Roman" w:hAnsi="Arial" w:cs="Arial"/>
          <w:b/>
          <w:bCs/>
          <w:color w:val="7030A0"/>
          <w:sz w:val="28"/>
          <w:szCs w:val="28"/>
          <w:lang w:eastAsia="en-GB"/>
        </w:rPr>
        <w:t>Complaints Officer</w:t>
      </w:r>
    </w:p>
    <w:p w14:paraId="3F9125C6" w14:textId="22CC1A09" w:rsidR="00264C2E" w:rsidRPr="008C2D3F" w:rsidRDefault="00264C2E" w:rsidP="00264C2E">
      <w:pPr>
        <w:shd w:val="clear" w:color="auto" w:fill="FFFFFF"/>
        <w:spacing w:line="240" w:lineRule="auto"/>
        <w:rPr>
          <w:rFonts w:ascii="Arial" w:eastAsia="Times New Roman" w:hAnsi="Arial" w:cs="Arial"/>
          <w:sz w:val="24"/>
          <w:szCs w:val="24"/>
          <w:lang w:eastAsia="en-GB"/>
        </w:rPr>
      </w:pPr>
      <w:r w:rsidRPr="008C2D3F">
        <w:rPr>
          <w:rFonts w:ascii="Arial" w:eastAsia="Times New Roman" w:hAnsi="Arial" w:cs="Arial"/>
          <w:sz w:val="24"/>
          <w:szCs w:val="24"/>
          <w:lang w:eastAsia="en-GB"/>
        </w:rPr>
        <w:t>The Parish Clerk</w:t>
      </w:r>
      <w:r w:rsidR="00FC7A1F">
        <w:rPr>
          <w:rFonts w:ascii="Arial" w:eastAsia="Times New Roman" w:hAnsi="Arial" w:cs="Arial"/>
          <w:sz w:val="24"/>
          <w:szCs w:val="24"/>
          <w:lang w:eastAsia="en-GB"/>
        </w:rPr>
        <w:t xml:space="preserve">, </w:t>
      </w:r>
      <w:r w:rsidR="00761002">
        <w:rPr>
          <w:rFonts w:ascii="Arial" w:eastAsia="Times New Roman" w:hAnsi="Arial" w:cs="Arial"/>
          <w:sz w:val="24"/>
          <w:szCs w:val="24"/>
          <w:lang w:eastAsia="en-GB"/>
        </w:rPr>
        <w:t>as the Council’s Proper Officer,</w:t>
      </w:r>
      <w:r w:rsidRPr="008C2D3F">
        <w:rPr>
          <w:rFonts w:ascii="Arial" w:eastAsia="Times New Roman" w:hAnsi="Arial" w:cs="Arial"/>
          <w:sz w:val="24"/>
          <w:szCs w:val="24"/>
          <w:lang w:eastAsia="en-GB"/>
        </w:rPr>
        <w:t xml:space="preserve"> serves as the Complaints Officer and is responsible for:</w:t>
      </w:r>
    </w:p>
    <w:p w14:paraId="3E62E6E2" w14:textId="77777777" w:rsidR="00264C2E" w:rsidRPr="008C2D3F" w:rsidRDefault="00264C2E" w:rsidP="00264C2E">
      <w:pPr>
        <w:shd w:val="clear" w:color="auto" w:fill="FFFFFF"/>
        <w:spacing w:line="240" w:lineRule="auto"/>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Managing the complaints process and advising staff on informal complaints</w:t>
      </w:r>
    </w:p>
    <w:p w14:paraId="734050A7" w14:textId="77777777" w:rsidR="00264C2E" w:rsidRPr="008C2D3F" w:rsidRDefault="00264C2E" w:rsidP="00264C2E">
      <w:pPr>
        <w:shd w:val="clear" w:color="auto" w:fill="FFFFFF"/>
        <w:spacing w:line="240" w:lineRule="auto"/>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Investigating formal complaints within agreed timescales</w:t>
      </w:r>
    </w:p>
    <w:p w14:paraId="05630DBC" w14:textId="77777777" w:rsidR="00264C2E" w:rsidRPr="008C2D3F" w:rsidRDefault="00264C2E" w:rsidP="00A076AE">
      <w:pPr>
        <w:shd w:val="clear" w:color="auto" w:fill="FFFFFF"/>
        <w:spacing w:line="240" w:lineRule="auto"/>
        <w:ind w:left="720" w:hanging="720"/>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 xml:space="preserve">Maintaining </w:t>
      </w:r>
      <w:proofErr w:type="gramStart"/>
      <w:r w:rsidRPr="008C2D3F">
        <w:rPr>
          <w:rFonts w:ascii="Arial" w:eastAsia="Times New Roman" w:hAnsi="Arial" w:cs="Arial"/>
          <w:sz w:val="24"/>
          <w:szCs w:val="24"/>
          <w:lang w:eastAsia="en-GB"/>
        </w:rPr>
        <w:t>a complaints</w:t>
      </w:r>
      <w:proofErr w:type="gramEnd"/>
      <w:r w:rsidRPr="008C2D3F">
        <w:rPr>
          <w:rFonts w:ascii="Arial" w:eastAsia="Times New Roman" w:hAnsi="Arial" w:cs="Arial"/>
          <w:sz w:val="24"/>
          <w:szCs w:val="24"/>
          <w:lang w:eastAsia="en-GB"/>
        </w:rPr>
        <w:t xml:space="preserve"> register (nature, action taken, outcome, resolution time)</w:t>
      </w:r>
    </w:p>
    <w:p w14:paraId="0FF80F56" w14:textId="0FA1EEBF" w:rsidR="00314CBE" w:rsidRPr="008C2D3F" w:rsidRDefault="00264C2E" w:rsidP="00264C2E">
      <w:pPr>
        <w:shd w:val="clear" w:color="auto" w:fill="FFFFFF"/>
        <w:spacing w:line="240" w:lineRule="auto"/>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Identifying service improvements and training needs</w:t>
      </w:r>
    </w:p>
    <w:p w14:paraId="3A711BC7" w14:textId="1EF01F05" w:rsidR="00314CBE" w:rsidRDefault="00314CBE" w:rsidP="00314CBE">
      <w:pPr>
        <w:shd w:val="clear" w:color="auto" w:fill="FFFFFF"/>
        <w:spacing w:after="100" w:afterAutospacing="1" w:line="240" w:lineRule="auto"/>
        <w:outlineLvl w:val="2"/>
        <w:rPr>
          <w:rFonts w:ascii="Arial" w:eastAsia="Times New Roman" w:hAnsi="Arial" w:cs="Arial"/>
          <w:b/>
          <w:bCs/>
          <w:sz w:val="24"/>
          <w:szCs w:val="24"/>
          <w:lang w:eastAsia="en-GB"/>
        </w:rPr>
      </w:pPr>
    </w:p>
    <w:p w14:paraId="15292A74" w14:textId="77777777" w:rsidR="00891992" w:rsidRDefault="00891992" w:rsidP="00314CBE">
      <w:pPr>
        <w:shd w:val="clear" w:color="auto" w:fill="FFFFFF"/>
        <w:spacing w:after="100" w:afterAutospacing="1" w:line="240" w:lineRule="auto"/>
        <w:outlineLvl w:val="2"/>
        <w:rPr>
          <w:rFonts w:ascii="Arial" w:eastAsia="Times New Roman" w:hAnsi="Arial" w:cs="Arial"/>
          <w:b/>
          <w:bCs/>
          <w:sz w:val="24"/>
          <w:szCs w:val="24"/>
          <w:lang w:eastAsia="en-GB"/>
        </w:rPr>
      </w:pPr>
    </w:p>
    <w:p w14:paraId="446A0FB9" w14:textId="77777777" w:rsidR="00891992" w:rsidRDefault="00891992" w:rsidP="00314CBE">
      <w:pPr>
        <w:shd w:val="clear" w:color="auto" w:fill="FFFFFF"/>
        <w:spacing w:after="100" w:afterAutospacing="1" w:line="240" w:lineRule="auto"/>
        <w:outlineLvl w:val="2"/>
        <w:rPr>
          <w:rFonts w:ascii="Arial" w:eastAsia="Times New Roman" w:hAnsi="Arial" w:cs="Arial"/>
          <w:b/>
          <w:bCs/>
          <w:sz w:val="24"/>
          <w:szCs w:val="24"/>
          <w:lang w:eastAsia="en-GB"/>
        </w:rPr>
      </w:pPr>
    </w:p>
    <w:p w14:paraId="363B71E9" w14:textId="77777777" w:rsidR="00891992" w:rsidRPr="008C2D3F" w:rsidRDefault="00891992" w:rsidP="00314CBE">
      <w:pPr>
        <w:shd w:val="clear" w:color="auto" w:fill="FFFFFF"/>
        <w:spacing w:after="100" w:afterAutospacing="1" w:line="240" w:lineRule="auto"/>
        <w:outlineLvl w:val="2"/>
        <w:rPr>
          <w:rFonts w:ascii="Arial" w:eastAsia="Times New Roman" w:hAnsi="Arial" w:cs="Arial"/>
          <w:b/>
          <w:bCs/>
          <w:sz w:val="24"/>
          <w:szCs w:val="24"/>
          <w:lang w:eastAsia="en-GB"/>
        </w:rPr>
      </w:pPr>
    </w:p>
    <w:p w14:paraId="549402CB" w14:textId="77777777" w:rsidR="00891992" w:rsidRDefault="00891992" w:rsidP="00B1745F">
      <w:pPr>
        <w:shd w:val="clear" w:color="auto" w:fill="FFFFFF"/>
        <w:spacing w:after="100" w:afterAutospacing="1" w:line="240" w:lineRule="auto"/>
        <w:outlineLvl w:val="2"/>
        <w:rPr>
          <w:rFonts w:ascii="Arial" w:eastAsia="Times New Roman" w:hAnsi="Arial" w:cs="Arial"/>
          <w:b/>
          <w:bCs/>
          <w:color w:val="7030A0"/>
          <w:sz w:val="28"/>
          <w:szCs w:val="28"/>
          <w:lang w:eastAsia="en-GB"/>
        </w:rPr>
      </w:pPr>
    </w:p>
    <w:p w14:paraId="60D4270F" w14:textId="218DB636" w:rsidR="00B1745F" w:rsidRPr="00C47D38" w:rsidRDefault="00B1745F" w:rsidP="00B1745F">
      <w:pPr>
        <w:shd w:val="clear" w:color="auto" w:fill="FFFFFF"/>
        <w:spacing w:after="100" w:afterAutospacing="1" w:line="240" w:lineRule="auto"/>
        <w:outlineLvl w:val="2"/>
        <w:rPr>
          <w:rFonts w:ascii="Arial" w:eastAsia="Times New Roman" w:hAnsi="Arial" w:cs="Arial"/>
          <w:b/>
          <w:bCs/>
          <w:color w:val="7030A0"/>
          <w:sz w:val="28"/>
          <w:szCs w:val="28"/>
          <w:lang w:eastAsia="en-GB"/>
        </w:rPr>
      </w:pPr>
      <w:r w:rsidRPr="00C47D38">
        <w:rPr>
          <w:rFonts w:ascii="Arial" w:eastAsia="Times New Roman" w:hAnsi="Arial" w:cs="Arial"/>
          <w:b/>
          <w:bCs/>
          <w:color w:val="7030A0"/>
          <w:sz w:val="28"/>
          <w:szCs w:val="28"/>
          <w:lang w:eastAsia="en-GB"/>
        </w:rPr>
        <w:t>Complaints Procedure</w:t>
      </w:r>
    </w:p>
    <w:p w14:paraId="45EB5F30" w14:textId="77777777" w:rsidR="00B1745F" w:rsidRPr="00C47D38" w:rsidRDefault="00B1745F" w:rsidP="00B1745F">
      <w:pPr>
        <w:shd w:val="clear" w:color="auto" w:fill="FFFFFF"/>
        <w:spacing w:after="100" w:afterAutospacing="1" w:line="240" w:lineRule="auto"/>
        <w:outlineLvl w:val="2"/>
        <w:rPr>
          <w:rFonts w:ascii="Arial" w:eastAsia="Times New Roman" w:hAnsi="Arial" w:cs="Arial"/>
          <w:b/>
          <w:bCs/>
          <w:color w:val="7030A0"/>
          <w:sz w:val="24"/>
          <w:szCs w:val="24"/>
          <w:lang w:eastAsia="en-GB"/>
        </w:rPr>
      </w:pPr>
      <w:r w:rsidRPr="00C47D38">
        <w:rPr>
          <w:rFonts w:ascii="Arial" w:eastAsia="Times New Roman" w:hAnsi="Arial" w:cs="Arial"/>
          <w:b/>
          <w:bCs/>
          <w:color w:val="7030A0"/>
          <w:sz w:val="24"/>
          <w:szCs w:val="24"/>
          <w:lang w:eastAsia="en-GB"/>
        </w:rPr>
        <w:t>Stage 1: Informal Resolution</w:t>
      </w:r>
    </w:p>
    <w:p w14:paraId="71AF8E20" w14:textId="77777777" w:rsidR="00B1745F" w:rsidRPr="00C47D38" w:rsidRDefault="00B1745F" w:rsidP="00C47D38">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8C2D3F">
        <w:rPr>
          <w:rFonts w:ascii="Arial" w:eastAsia="Times New Roman" w:hAnsi="Arial" w:cs="Arial"/>
          <w:b/>
          <w:bCs/>
          <w:sz w:val="24"/>
          <w:szCs w:val="24"/>
          <w:lang w:eastAsia="en-GB"/>
        </w:rPr>
        <w:t xml:space="preserve">• </w:t>
      </w:r>
      <w:r w:rsidRPr="008C2D3F">
        <w:rPr>
          <w:rFonts w:ascii="Arial" w:eastAsia="Times New Roman" w:hAnsi="Arial" w:cs="Arial"/>
          <w:b/>
          <w:bCs/>
          <w:sz w:val="24"/>
          <w:szCs w:val="24"/>
          <w:lang w:eastAsia="en-GB"/>
        </w:rPr>
        <w:tab/>
      </w:r>
      <w:r w:rsidRPr="00C47D38">
        <w:rPr>
          <w:rFonts w:ascii="Arial" w:eastAsia="Times New Roman" w:hAnsi="Arial" w:cs="Arial"/>
          <w:sz w:val="24"/>
          <w:szCs w:val="24"/>
          <w:lang w:eastAsia="en-GB"/>
        </w:rPr>
        <w:t>If a complaint is made orally to a Councillor or the Clerk and cannot be resolved immediately, the complainant will be invited to submit the complaint in writing to the Clerk.</w:t>
      </w:r>
    </w:p>
    <w:p w14:paraId="76EC4BB8" w14:textId="77777777" w:rsidR="00B1745F" w:rsidRPr="00C47D38" w:rsidRDefault="00B1745F" w:rsidP="00C47D38">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C47D38">
        <w:rPr>
          <w:rFonts w:ascii="Arial" w:eastAsia="Times New Roman" w:hAnsi="Arial" w:cs="Arial"/>
          <w:sz w:val="24"/>
          <w:szCs w:val="24"/>
          <w:lang w:eastAsia="en-GB"/>
        </w:rPr>
        <w:t xml:space="preserve">• </w:t>
      </w:r>
      <w:r w:rsidRPr="00C47D38">
        <w:rPr>
          <w:rFonts w:ascii="Arial" w:eastAsia="Times New Roman" w:hAnsi="Arial" w:cs="Arial"/>
          <w:sz w:val="24"/>
          <w:szCs w:val="24"/>
          <w:lang w:eastAsia="en-GB"/>
        </w:rPr>
        <w:tab/>
        <w:t>If the complainant prefers not to contact the Clerk, they may write to the Chairman of the Council.</w:t>
      </w:r>
    </w:p>
    <w:p w14:paraId="6221D9D6" w14:textId="77777777" w:rsidR="00B1745F" w:rsidRPr="00C47D38" w:rsidRDefault="00B1745F" w:rsidP="00B1745F">
      <w:pPr>
        <w:shd w:val="clear" w:color="auto" w:fill="FFFFFF"/>
        <w:spacing w:after="100" w:afterAutospacing="1" w:line="240" w:lineRule="auto"/>
        <w:outlineLvl w:val="2"/>
        <w:rPr>
          <w:rFonts w:ascii="Arial" w:eastAsia="Times New Roman" w:hAnsi="Arial" w:cs="Arial"/>
          <w:b/>
          <w:bCs/>
          <w:color w:val="7030A0"/>
          <w:sz w:val="24"/>
          <w:szCs w:val="24"/>
          <w:lang w:eastAsia="en-GB"/>
        </w:rPr>
      </w:pPr>
      <w:r w:rsidRPr="00C47D38">
        <w:rPr>
          <w:rFonts w:ascii="Arial" w:eastAsia="Times New Roman" w:hAnsi="Arial" w:cs="Arial"/>
          <w:b/>
          <w:bCs/>
          <w:color w:val="7030A0"/>
          <w:sz w:val="24"/>
          <w:szCs w:val="24"/>
          <w:lang w:eastAsia="en-GB"/>
        </w:rPr>
        <w:t>Stage 2: Written Complaint</w:t>
      </w:r>
    </w:p>
    <w:p w14:paraId="47AEDAA8" w14:textId="77777777" w:rsidR="00B1745F" w:rsidRPr="008C2D3F" w:rsidRDefault="00B1745F" w:rsidP="00C47D38">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8C2D3F">
        <w:rPr>
          <w:rFonts w:ascii="Arial" w:eastAsia="Times New Roman" w:hAnsi="Arial" w:cs="Arial"/>
          <w:b/>
          <w:bCs/>
          <w:sz w:val="24"/>
          <w:szCs w:val="24"/>
          <w:lang w:eastAsia="en-GB"/>
        </w:rPr>
        <w:t xml:space="preserve">• </w:t>
      </w:r>
      <w:r w:rsidRPr="008C2D3F">
        <w:rPr>
          <w:rFonts w:ascii="Arial" w:eastAsia="Times New Roman" w:hAnsi="Arial" w:cs="Arial"/>
          <w:b/>
          <w:bCs/>
          <w:sz w:val="24"/>
          <w:szCs w:val="24"/>
          <w:lang w:eastAsia="en-GB"/>
        </w:rPr>
        <w:tab/>
      </w:r>
      <w:r w:rsidRPr="008C2D3F">
        <w:rPr>
          <w:rFonts w:ascii="Arial" w:eastAsia="Times New Roman" w:hAnsi="Arial" w:cs="Arial"/>
          <w:sz w:val="24"/>
          <w:szCs w:val="24"/>
          <w:lang w:eastAsia="en-GB"/>
        </w:rPr>
        <w:t>Upon receipt, the Clerk or Chairman (unless the complaint concerns them personally) will attempt to resolve the matter directly.</w:t>
      </w:r>
    </w:p>
    <w:p w14:paraId="1A0738CC" w14:textId="77777777" w:rsidR="00B1745F" w:rsidRPr="008C2D3F" w:rsidRDefault="00B1745F" w:rsidP="00C47D38">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If the complaint concerns the Clerk or a Councillor, the individual will be notified and given an opportunity to respond before any resolution is attempted.</w:t>
      </w:r>
    </w:p>
    <w:p w14:paraId="221AB4D1" w14:textId="77777777" w:rsidR="00B1745F" w:rsidRPr="00C47D38" w:rsidRDefault="00B1745F" w:rsidP="00B1745F">
      <w:pPr>
        <w:shd w:val="clear" w:color="auto" w:fill="FFFFFF"/>
        <w:spacing w:after="100" w:afterAutospacing="1" w:line="240" w:lineRule="auto"/>
        <w:outlineLvl w:val="2"/>
        <w:rPr>
          <w:rFonts w:ascii="Arial" w:eastAsia="Times New Roman" w:hAnsi="Arial" w:cs="Arial"/>
          <w:b/>
          <w:bCs/>
          <w:color w:val="7030A0"/>
          <w:sz w:val="24"/>
          <w:szCs w:val="24"/>
          <w:lang w:eastAsia="en-GB"/>
        </w:rPr>
      </w:pPr>
      <w:r w:rsidRPr="00C47D38">
        <w:rPr>
          <w:rFonts w:ascii="Arial" w:eastAsia="Times New Roman" w:hAnsi="Arial" w:cs="Arial"/>
          <w:b/>
          <w:bCs/>
          <w:color w:val="7030A0"/>
          <w:sz w:val="24"/>
          <w:szCs w:val="24"/>
          <w:lang w:eastAsia="en-GB"/>
        </w:rPr>
        <w:t>Stage 3: Council Review</w:t>
      </w:r>
    </w:p>
    <w:p w14:paraId="75976D12" w14:textId="77777777" w:rsidR="00B1745F" w:rsidRPr="008C2D3F" w:rsidRDefault="00B1745F" w:rsidP="00B1745F">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Complaints about the Clerk or Chairman will be referred to the full Council.</w:t>
      </w:r>
    </w:p>
    <w:p w14:paraId="4D403FC1" w14:textId="77777777" w:rsidR="00B1745F" w:rsidRPr="008C2D3F" w:rsidRDefault="00B1745F" w:rsidP="00B1745F">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Any unresolved written complaint will be reported to the next Council meeting.</w:t>
      </w:r>
    </w:p>
    <w:p w14:paraId="34DA9E77" w14:textId="77777777" w:rsidR="00B1745F" w:rsidRPr="008C2D3F" w:rsidRDefault="00B1745F" w:rsidP="00C47D38">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The complainant will be notified of the meeting date and invited to attend and speak.</w:t>
      </w:r>
    </w:p>
    <w:p w14:paraId="41FDFC6B" w14:textId="77777777" w:rsidR="00B1745F" w:rsidRPr="008C2D3F" w:rsidRDefault="00B1745F" w:rsidP="00C47D38">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The Council may exclude the press and public if sensitive matters are discussed, but any decision will be announced publicly.</w:t>
      </w:r>
    </w:p>
    <w:p w14:paraId="47C96FC2" w14:textId="77777777" w:rsidR="00B1745F" w:rsidRPr="00C47D38" w:rsidRDefault="00B1745F" w:rsidP="00B1745F">
      <w:pPr>
        <w:shd w:val="clear" w:color="auto" w:fill="FFFFFF"/>
        <w:spacing w:after="100" w:afterAutospacing="1" w:line="240" w:lineRule="auto"/>
        <w:outlineLvl w:val="2"/>
        <w:rPr>
          <w:rFonts w:ascii="Arial" w:eastAsia="Times New Roman" w:hAnsi="Arial" w:cs="Arial"/>
          <w:b/>
          <w:bCs/>
          <w:color w:val="7030A0"/>
          <w:sz w:val="24"/>
          <w:szCs w:val="24"/>
          <w:lang w:eastAsia="en-GB"/>
        </w:rPr>
      </w:pPr>
      <w:r w:rsidRPr="00C47D38">
        <w:rPr>
          <w:rFonts w:ascii="Arial" w:eastAsia="Times New Roman" w:hAnsi="Arial" w:cs="Arial"/>
          <w:b/>
          <w:bCs/>
          <w:color w:val="7030A0"/>
          <w:sz w:val="24"/>
          <w:szCs w:val="24"/>
          <w:lang w:eastAsia="en-GB"/>
        </w:rPr>
        <w:t>Stage 4: Decision &amp; Communication</w:t>
      </w:r>
    </w:p>
    <w:p w14:paraId="15D14BFB" w14:textId="77777777" w:rsidR="00B1745F" w:rsidRPr="008C2D3F" w:rsidRDefault="00B1745F" w:rsidP="00C47D38">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The Council’s decision and any resulting actions will be communicated in writing to the complainant as soon as possible.</w:t>
      </w:r>
    </w:p>
    <w:p w14:paraId="08DBB5EF" w14:textId="195CA23F" w:rsidR="00B1745F" w:rsidRPr="008C2D3F" w:rsidRDefault="00B1745F" w:rsidP="00C47D38">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If legal or procedural advice is required, the complaint may be deferred until such advice is obtained.</w:t>
      </w:r>
    </w:p>
    <w:p w14:paraId="2403CB5E" w14:textId="77777777" w:rsidR="00840E84" w:rsidRDefault="00840E84" w:rsidP="00B1745F">
      <w:pPr>
        <w:shd w:val="clear" w:color="auto" w:fill="FFFFFF"/>
        <w:spacing w:after="100" w:afterAutospacing="1" w:line="240" w:lineRule="auto"/>
        <w:outlineLvl w:val="2"/>
        <w:rPr>
          <w:rFonts w:ascii="Arial" w:eastAsia="Times New Roman" w:hAnsi="Arial" w:cs="Arial"/>
          <w:sz w:val="24"/>
          <w:szCs w:val="24"/>
          <w:lang w:eastAsia="en-GB"/>
        </w:rPr>
      </w:pPr>
    </w:p>
    <w:p w14:paraId="6BF7FBD2" w14:textId="77777777" w:rsidR="00203FD4" w:rsidRDefault="00203FD4" w:rsidP="00B1745F">
      <w:pPr>
        <w:shd w:val="clear" w:color="auto" w:fill="FFFFFF"/>
        <w:spacing w:after="100" w:afterAutospacing="1" w:line="240" w:lineRule="auto"/>
        <w:outlineLvl w:val="2"/>
        <w:rPr>
          <w:rFonts w:ascii="Arial" w:eastAsia="Times New Roman" w:hAnsi="Arial" w:cs="Arial"/>
          <w:sz w:val="24"/>
          <w:szCs w:val="24"/>
          <w:lang w:eastAsia="en-GB"/>
        </w:rPr>
      </w:pPr>
    </w:p>
    <w:p w14:paraId="2F1DEC5B" w14:textId="77777777" w:rsidR="00203FD4" w:rsidRDefault="00203FD4" w:rsidP="00B1745F">
      <w:pPr>
        <w:shd w:val="clear" w:color="auto" w:fill="FFFFFF"/>
        <w:spacing w:after="100" w:afterAutospacing="1" w:line="240" w:lineRule="auto"/>
        <w:outlineLvl w:val="2"/>
        <w:rPr>
          <w:rFonts w:ascii="Arial" w:eastAsia="Times New Roman" w:hAnsi="Arial" w:cs="Arial"/>
          <w:sz w:val="24"/>
          <w:szCs w:val="24"/>
          <w:lang w:eastAsia="en-GB"/>
        </w:rPr>
      </w:pPr>
    </w:p>
    <w:p w14:paraId="0CA5B915" w14:textId="77777777" w:rsidR="00203FD4" w:rsidRPr="008C2D3F" w:rsidRDefault="00203FD4" w:rsidP="00B1745F">
      <w:pPr>
        <w:shd w:val="clear" w:color="auto" w:fill="FFFFFF"/>
        <w:spacing w:after="100" w:afterAutospacing="1" w:line="240" w:lineRule="auto"/>
        <w:outlineLvl w:val="2"/>
        <w:rPr>
          <w:rFonts w:ascii="Arial" w:eastAsia="Times New Roman" w:hAnsi="Arial" w:cs="Arial"/>
          <w:sz w:val="24"/>
          <w:szCs w:val="24"/>
          <w:lang w:eastAsia="en-GB"/>
        </w:rPr>
      </w:pPr>
    </w:p>
    <w:p w14:paraId="781B7E18" w14:textId="77777777" w:rsidR="00840E84" w:rsidRPr="00C47D38" w:rsidRDefault="00840E84" w:rsidP="00840E84">
      <w:pPr>
        <w:shd w:val="clear" w:color="auto" w:fill="FFFFFF"/>
        <w:spacing w:after="100" w:afterAutospacing="1" w:line="240" w:lineRule="auto"/>
        <w:outlineLvl w:val="2"/>
        <w:rPr>
          <w:rFonts w:ascii="Arial" w:eastAsia="Times New Roman" w:hAnsi="Arial" w:cs="Arial"/>
          <w:b/>
          <w:bCs/>
          <w:color w:val="7030A0"/>
          <w:sz w:val="28"/>
          <w:szCs w:val="28"/>
          <w:lang w:eastAsia="en-GB"/>
        </w:rPr>
      </w:pPr>
      <w:r w:rsidRPr="00C47D38">
        <w:rPr>
          <w:rFonts w:ascii="Arial" w:eastAsia="Times New Roman" w:hAnsi="Arial" w:cs="Arial"/>
          <w:b/>
          <w:bCs/>
          <w:color w:val="7030A0"/>
          <w:sz w:val="28"/>
          <w:szCs w:val="28"/>
          <w:lang w:eastAsia="en-GB"/>
        </w:rPr>
        <w:t>Anonymous Complaints</w:t>
      </w:r>
    </w:p>
    <w:p w14:paraId="124D2938" w14:textId="0B848344" w:rsidR="00891992" w:rsidRDefault="00840E84" w:rsidP="00840E84">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Complaints will not be pursued unless the complainant provides their name or appoints a representative.</w:t>
      </w:r>
    </w:p>
    <w:p w14:paraId="0B1BC9B8" w14:textId="4D3C0308" w:rsidR="00840E84" w:rsidRPr="008C2D3F" w:rsidRDefault="00840E84" w:rsidP="00840E84">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Referral to External Bodies</w:t>
      </w:r>
    </w:p>
    <w:p w14:paraId="441661CC" w14:textId="77777777" w:rsidR="00840E84" w:rsidRPr="008C2D3F" w:rsidRDefault="00840E84" w:rsidP="00840E84">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Councillor Conduct: Refer to the Monitoring Officer at Stratford District Council</w:t>
      </w:r>
    </w:p>
    <w:p w14:paraId="29B2B3AA" w14:textId="2EC949D1" w:rsidR="00840E84" w:rsidRPr="008C2D3F" w:rsidRDefault="00840E84" w:rsidP="003F6021">
      <w:pPr>
        <w:shd w:val="clear" w:color="auto" w:fill="FFFFFF"/>
        <w:spacing w:after="100" w:afterAutospacing="1" w:line="240" w:lineRule="auto"/>
        <w:ind w:left="720" w:hanging="720"/>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 xml:space="preserve">Financial Irregularities: </w:t>
      </w:r>
      <w:r w:rsidR="00151D74">
        <w:rPr>
          <w:rFonts w:ascii="Arial" w:eastAsia="Times New Roman" w:hAnsi="Arial" w:cs="Arial"/>
          <w:sz w:val="24"/>
          <w:szCs w:val="24"/>
          <w:lang w:eastAsia="en-GB"/>
        </w:rPr>
        <w:t xml:space="preserve">Where financial irregularities are suspected, </w:t>
      </w:r>
      <w:r w:rsidR="003F6021">
        <w:rPr>
          <w:rFonts w:ascii="Arial" w:eastAsia="Times New Roman" w:hAnsi="Arial" w:cs="Arial"/>
          <w:sz w:val="24"/>
          <w:szCs w:val="24"/>
          <w:lang w:eastAsia="en-GB"/>
        </w:rPr>
        <w:t xml:space="preserve">following advice from the Responsible Financial Officer, </w:t>
      </w:r>
      <w:r w:rsidR="00151D74">
        <w:rPr>
          <w:rFonts w:ascii="Arial" w:eastAsia="Times New Roman" w:hAnsi="Arial" w:cs="Arial"/>
          <w:sz w:val="24"/>
          <w:szCs w:val="24"/>
          <w:lang w:eastAsia="en-GB"/>
        </w:rPr>
        <w:t>the matter may be referred to the Internal Auditor</w:t>
      </w:r>
      <w:r w:rsidR="0076519F">
        <w:rPr>
          <w:rFonts w:ascii="Arial" w:eastAsia="Times New Roman" w:hAnsi="Arial" w:cs="Arial"/>
          <w:sz w:val="24"/>
          <w:szCs w:val="24"/>
          <w:lang w:eastAsia="en-GB"/>
        </w:rPr>
        <w:t>, External Auditor, or both</w:t>
      </w:r>
      <w:r w:rsidR="009D7021">
        <w:rPr>
          <w:rFonts w:ascii="Arial" w:eastAsia="Times New Roman" w:hAnsi="Arial" w:cs="Arial"/>
          <w:sz w:val="24"/>
          <w:szCs w:val="24"/>
          <w:lang w:eastAsia="en-GB"/>
        </w:rPr>
        <w:t>, depending on the nature of the concern and statutory requirements.</w:t>
      </w:r>
    </w:p>
    <w:p w14:paraId="78C57A51" w14:textId="47A35175" w:rsidR="00840E84" w:rsidRPr="008C2D3F" w:rsidRDefault="00840E84" w:rsidP="00840E84">
      <w:pPr>
        <w:shd w:val="clear" w:color="auto" w:fill="FFFFFF"/>
        <w:spacing w:after="100" w:afterAutospacing="1" w:line="240" w:lineRule="auto"/>
        <w:outlineLvl w:val="2"/>
        <w:rPr>
          <w:rFonts w:ascii="Arial" w:eastAsia="Times New Roman" w:hAnsi="Arial" w:cs="Arial"/>
          <w:sz w:val="24"/>
          <w:szCs w:val="24"/>
          <w:lang w:eastAsia="en-GB"/>
        </w:rPr>
      </w:pPr>
      <w:r w:rsidRPr="008C2D3F">
        <w:rPr>
          <w:rFonts w:ascii="Arial" w:eastAsia="Times New Roman" w:hAnsi="Arial" w:cs="Arial"/>
          <w:sz w:val="24"/>
          <w:szCs w:val="24"/>
          <w:lang w:eastAsia="en-GB"/>
        </w:rPr>
        <w:t xml:space="preserve">• </w:t>
      </w:r>
      <w:r w:rsidRPr="008C2D3F">
        <w:rPr>
          <w:rFonts w:ascii="Arial" w:eastAsia="Times New Roman" w:hAnsi="Arial" w:cs="Arial"/>
          <w:sz w:val="24"/>
          <w:szCs w:val="24"/>
          <w:lang w:eastAsia="en-GB"/>
        </w:rPr>
        <w:tab/>
        <w:t>Criminal Matters: Refer to the Police</w:t>
      </w:r>
    </w:p>
    <w:sectPr w:rsidR="00840E84" w:rsidRPr="008C2D3F" w:rsidSect="00D26EE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0AC3" w14:textId="77777777" w:rsidR="00A5360D" w:rsidRDefault="00A5360D" w:rsidP="00DD615E">
      <w:pPr>
        <w:spacing w:after="0" w:line="240" w:lineRule="auto"/>
      </w:pPr>
      <w:r>
        <w:separator/>
      </w:r>
    </w:p>
  </w:endnote>
  <w:endnote w:type="continuationSeparator" w:id="0">
    <w:p w14:paraId="2C6D6F5A" w14:textId="77777777" w:rsidR="00A5360D" w:rsidRDefault="00A5360D" w:rsidP="00DD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E133" w14:textId="77777777" w:rsidR="00A5360D" w:rsidRDefault="00A5360D" w:rsidP="00DD615E">
      <w:pPr>
        <w:spacing w:after="0" w:line="240" w:lineRule="auto"/>
      </w:pPr>
      <w:r>
        <w:separator/>
      </w:r>
    </w:p>
  </w:footnote>
  <w:footnote w:type="continuationSeparator" w:id="0">
    <w:p w14:paraId="558F9E60" w14:textId="77777777" w:rsidR="00A5360D" w:rsidRDefault="00A5360D" w:rsidP="00DD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D7BA" w14:textId="1B885D82" w:rsidR="00DD615E" w:rsidRPr="008C2D3F" w:rsidRDefault="00B91EC0" w:rsidP="008C2D3F">
    <w:pPr>
      <w:pStyle w:val="Header"/>
      <w:jc w:val="center"/>
      <w:rPr>
        <w:rFonts w:ascii="Arial" w:hAnsi="Arial" w:cs="Arial"/>
      </w:rPr>
    </w:pPr>
    <w:r w:rsidRPr="008C2D3F">
      <w:rPr>
        <w:rFonts w:ascii="Arial" w:hAnsi="Arial" w:cs="Arial"/>
      </w:rPr>
      <w:t>Bea</w:t>
    </w:r>
    <w:r w:rsidR="008C2D3F">
      <w:rPr>
        <w:rFonts w:ascii="Arial" w:hAnsi="Arial" w:cs="Arial"/>
      </w:rPr>
      <w:t>u</w:t>
    </w:r>
    <w:r w:rsidRPr="008C2D3F">
      <w:rPr>
        <w:rFonts w:ascii="Arial" w:hAnsi="Arial" w:cs="Arial"/>
      </w:rPr>
      <w:t>desert &amp; Henley-in-Arden JPC Complaints Procedure</w:t>
    </w:r>
  </w:p>
  <w:p w14:paraId="31752551" w14:textId="3CEEF07C" w:rsidR="008C2D3F" w:rsidRPr="008C2D3F" w:rsidRDefault="008C2D3F" w:rsidP="008C2D3F">
    <w:pPr>
      <w:pStyle w:val="Header"/>
      <w:jc w:val="center"/>
      <w:rPr>
        <w:rFonts w:ascii="Arial" w:hAnsi="Arial" w:cs="Arial"/>
      </w:rPr>
    </w:pPr>
    <w:r w:rsidRPr="008C2D3F">
      <w:rPr>
        <w:rFonts w:ascii="Arial" w:hAnsi="Arial" w:cs="Arial"/>
      </w:rPr>
      <w:t xml:space="preserve">Version: 2.0 </w:t>
    </w:r>
    <w:r w:rsidR="00203FD4">
      <w:rPr>
        <w:rFonts w:ascii="Arial" w:hAnsi="Arial" w:cs="Arial"/>
      </w:rPr>
      <w:tab/>
    </w:r>
    <w:r w:rsidRPr="008C2D3F">
      <w:rPr>
        <w:rFonts w:ascii="Arial" w:hAnsi="Arial" w:cs="Arial"/>
      </w:rPr>
      <w:t xml:space="preserve">Adopted: </w:t>
    </w:r>
    <w:r w:rsidR="00203FD4">
      <w:rPr>
        <w:rFonts w:ascii="Arial" w:hAnsi="Arial" w:cs="Arial"/>
      </w:rPr>
      <w:t>03.11.25</w:t>
    </w:r>
    <w:r w:rsidRPr="008C2D3F">
      <w:rPr>
        <w:rFonts w:ascii="Arial" w:hAnsi="Arial" w:cs="Arial"/>
      </w:rPr>
      <w:t xml:space="preserve">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CE9"/>
    <w:multiLevelType w:val="hybridMultilevel"/>
    <w:tmpl w:val="DFA8D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8125D"/>
    <w:multiLevelType w:val="hybridMultilevel"/>
    <w:tmpl w:val="09B83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B7ECD"/>
    <w:multiLevelType w:val="hybridMultilevel"/>
    <w:tmpl w:val="78A0F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284620"/>
    <w:multiLevelType w:val="multilevel"/>
    <w:tmpl w:val="03F4D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42E75C1D"/>
    <w:multiLevelType w:val="multilevel"/>
    <w:tmpl w:val="3174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4678B"/>
    <w:multiLevelType w:val="multilevel"/>
    <w:tmpl w:val="2EDC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04973"/>
    <w:multiLevelType w:val="hybridMultilevel"/>
    <w:tmpl w:val="93663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306438">
    <w:abstractNumId w:val="4"/>
  </w:num>
  <w:num w:numId="2" w16cid:durableId="544562280">
    <w:abstractNumId w:val="5"/>
  </w:num>
  <w:num w:numId="3" w16cid:durableId="1354067005">
    <w:abstractNumId w:val="3"/>
  </w:num>
  <w:num w:numId="4" w16cid:durableId="2074960583">
    <w:abstractNumId w:val="6"/>
  </w:num>
  <w:num w:numId="5" w16cid:durableId="474301075">
    <w:abstractNumId w:val="2"/>
  </w:num>
  <w:num w:numId="6" w16cid:durableId="1600016885">
    <w:abstractNumId w:val="0"/>
  </w:num>
  <w:num w:numId="7" w16cid:durableId="125941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BE"/>
    <w:rsid w:val="000017DC"/>
    <w:rsid w:val="00002D51"/>
    <w:rsid w:val="00124168"/>
    <w:rsid w:val="001306BA"/>
    <w:rsid w:val="00135480"/>
    <w:rsid w:val="001431AF"/>
    <w:rsid w:val="00151D74"/>
    <w:rsid w:val="001C3CF3"/>
    <w:rsid w:val="00203FD4"/>
    <w:rsid w:val="00264C2E"/>
    <w:rsid w:val="00273379"/>
    <w:rsid w:val="002829F9"/>
    <w:rsid w:val="002A17AC"/>
    <w:rsid w:val="002B1FDC"/>
    <w:rsid w:val="00314522"/>
    <w:rsid w:val="00314CBE"/>
    <w:rsid w:val="00361A89"/>
    <w:rsid w:val="003F6021"/>
    <w:rsid w:val="005B5824"/>
    <w:rsid w:val="006A5A0F"/>
    <w:rsid w:val="00761002"/>
    <w:rsid w:val="0076519F"/>
    <w:rsid w:val="007F2353"/>
    <w:rsid w:val="00840E84"/>
    <w:rsid w:val="00891992"/>
    <w:rsid w:val="008C2D3F"/>
    <w:rsid w:val="00975320"/>
    <w:rsid w:val="009B73B0"/>
    <w:rsid w:val="009D7021"/>
    <w:rsid w:val="00A076AE"/>
    <w:rsid w:val="00A43786"/>
    <w:rsid w:val="00A5360D"/>
    <w:rsid w:val="00AA3BDB"/>
    <w:rsid w:val="00AC5406"/>
    <w:rsid w:val="00AD61F6"/>
    <w:rsid w:val="00B1368E"/>
    <w:rsid w:val="00B1745F"/>
    <w:rsid w:val="00B91EC0"/>
    <w:rsid w:val="00C47D38"/>
    <w:rsid w:val="00D26EE5"/>
    <w:rsid w:val="00DD615E"/>
    <w:rsid w:val="00DE3929"/>
    <w:rsid w:val="00F86D31"/>
    <w:rsid w:val="00FC7A1F"/>
    <w:rsid w:val="00FE1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4DE3"/>
  <w15:chartTrackingRefBased/>
  <w15:docId w15:val="{0CA2F74F-1BF4-4A0B-91D9-EF76DF40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D31"/>
    <w:pPr>
      <w:ind w:left="720"/>
      <w:contextualSpacing/>
    </w:pPr>
  </w:style>
  <w:style w:type="paragraph" w:styleId="Header">
    <w:name w:val="header"/>
    <w:basedOn w:val="Normal"/>
    <w:link w:val="HeaderChar"/>
    <w:uiPriority w:val="99"/>
    <w:unhideWhenUsed/>
    <w:rsid w:val="00DD6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15E"/>
  </w:style>
  <w:style w:type="paragraph" w:styleId="Footer">
    <w:name w:val="footer"/>
    <w:basedOn w:val="Normal"/>
    <w:link w:val="FooterChar"/>
    <w:uiPriority w:val="99"/>
    <w:unhideWhenUsed/>
    <w:rsid w:val="00DD6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5614">
      <w:bodyDiv w:val="1"/>
      <w:marLeft w:val="0"/>
      <w:marRight w:val="0"/>
      <w:marTop w:val="0"/>
      <w:marBottom w:val="0"/>
      <w:divBdr>
        <w:top w:val="none" w:sz="0" w:space="0" w:color="auto"/>
        <w:left w:val="none" w:sz="0" w:space="0" w:color="auto"/>
        <w:bottom w:val="none" w:sz="0" w:space="0" w:color="auto"/>
        <w:right w:val="none" w:sz="0" w:space="0" w:color="auto"/>
      </w:divBdr>
      <w:divsChild>
        <w:div w:id="1802460574">
          <w:marLeft w:val="0"/>
          <w:marRight w:val="0"/>
          <w:marTop w:val="0"/>
          <w:marBottom w:val="0"/>
          <w:divBdr>
            <w:top w:val="none" w:sz="0" w:space="0" w:color="auto"/>
            <w:left w:val="none" w:sz="0" w:space="0" w:color="auto"/>
            <w:bottom w:val="none" w:sz="0" w:space="0" w:color="auto"/>
            <w:right w:val="none" w:sz="0" w:space="0" w:color="auto"/>
          </w:divBdr>
        </w:div>
        <w:div w:id="158540844">
          <w:marLeft w:val="0"/>
          <w:marRight w:val="0"/>
          <w:marTop w:val="0"/>
          <w:marBottom w:val="450"/>
          <w:divBdr>
            <w:top w:val="none" w:sz="0" w:space="0" w:color="auto"/>
            <w:left w:val="none" w:sz="0" w:space="0" w:color="auto"/>
            <w:bottom w:val="none" w:sz="0" w:space="0" w:color="auto"/>
            <w:right w:val="none" w:sz="0" w:space="0" w:color="auto"/>
          </w:divBdr>
          <w:divsChild>
            <w:div w:id="2034529221">
              <w:marLeft w:val="0"/>
              <w:marRight w:val="0"/>
              <w:marTop w:val="0"/>
              <w:marBottom w:val="0"/>
              <w:divBdr>
                <w:top w:val="none" w:sz="0" w:space="0" w:color="auto"/>
                <w:left w:val="none" w:sz="0" w:space="0" w:color="auto"/>
                <w:bottom w:val="none" w:sz="0" w:space="0" w:color="auto"/>
                <w:right w:val="none" w:sz="0" w:space="0" w:color="auto"/>
              </w:divBdr>
              <w:divsChild>
                <w:div w:id="1157301411">
                  <w:marLeft w:val="0"/>
                  <w:marRight w:val="0"/>
                  <w:marTop w:val="0"/>
                  <w:marBottom w:val="0"/>
                  <w:divBdr>
                    <w:top w:val="none" w:sz="0" w:space="0" w:color="auto"/>
                    <w:left w:val="none" w:sz="0" w:space="0" w:color="auto"/>
                    <w:bottom w:val="none" w:sz="0" w:space="0" w:color="auto"/>
                    <w:right w:val="none" w:sz="0" w:space="0" w:color="auto"/>
                  </w:divBdr>
                  <w:divsChild>
                    <w:div w:id="7125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3211">
          <w:marLeft w:val="0"/>
          <w:marRight w:val="0"/>
          <w:marTop w:val="0"/>
          <w:marBottom w:val="450"/>
          <w:divBdr>
            <w:top w:val="none" w:sz="0" w:space="0" w:color="auto"/>
            <w:left w:val="none" w:sz="0" w:space="0" w:color="auto"/>
            <w:bottom w:val="none" w:sz="0" w:space="0" w:color="auto"/>
            <w:right w:val="none" w:sz="0" w:space="0" w:color="auto"/>
          </w:divBdr>
          <w:divsChild>
            <w:div w:id="422453342">
              <w:marLeft w:val="0"/>
              <w:marRight w:val="0"/>
              <w:marTop w:val="0"/>
              <w:marBottom w:val="0"/>
              <w:divBdr>
                <w:top w:val="none" w:sz="0" w:space="0" w:color="auto"/>
                <w:left w:val="none" w:sz="0" w:space="0" w:color="auto"/>
                <w:bottom w:val="none" w:sz="0" w:space="0" w:color="auto"/>
                <w:right w:val="none" w:sz="0" w:space="0" w:color="auto"/>
              </w:divBdr>
              <w:divsChild>
                <w:div w:id="1281641171">
                  <w:marLeft w:val="0"/>
                  <w:marRight w:val="0"/>
                  <w:marTop w:val="0"/>
                  <w:marBottom w:val="0"/>
                  <w:divBdr>
                    <w:top w:val="none" w:sz="0" w:space="0" w:color="auto"/>
                    <w:left w:val="none" w:sz="0" w:space="0" w:color="auto"/>
                    <w:bottom w:val="none" w:sz="0" w:space="0" w:color="auto"/>
                    <w:right w:val="none" w:sz="0" w:space="0" w:color="auto"/>
                  </w:divBdr>
                  <w:divsChild>
                    <w:div w:id="1662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90071">
          <w:marLeft w:val="0"/>
          <w:marRight w:val="0"/>
          <w:marTop w:val="0"/>
          <w:marBottom w:val="450"/>
          <w:divBdr>
            <w:top w:val="none" w:sz="0" w:space="0" w:color="auto"/>
            <w:left w:val="none" w:sz="0" w:space="0" w:color="auto"/>
            <w:bottom w:val="none" w:sz="0" w:space="0" w:color="auto"/>
            <w:right w:val="none" w:sz="0" w:space="0" w:color="auto"/>
          </w:divBdr>
          <w:divsChild>
            <w:div w:id="978001057">
              <w:marLeft w:val="0"/>
              <w:marRight w:val="0"/>
              <w:marTop w:val="0"/>
              <w:marBottom w:val="0"/>
              <w:divBdr>
                <w:top w:val="none" w:sz="0" w:space="0" w:color="auto"/>
                <w:left w:val="none" w:sz="0" w:space="0" w:color="auto"/>
                <w:bottom w:val="none" w:sz="0" w:space="0" w:color="auto"/>
                <w:right w:val="none" w:sz="0" w:space="0" w:color="auto"/>
              </w:divBdr>
              <w:divsChild>
                <w:div w:id="1764957828">
                  <w:marLeft w:val="0"/>
                  <w:marRight w:val="0"/>
                  <w:marTop w:val="0"/>
                  <w:marBottom w:val="0"/>
                  <w:divBdr>
                    <w:top w:val="none" w:sz="0" w:space="0" w:color="auto"/>
                    <w:left w:val="none" w:sz="0" w:space="0" w:color="auto"/>
                    <w:bottom w:val="none" w:sz="0" w:space="0" w:color="auto"/>
                    <w:right w:val="none" w:sz="0" w:space="0" w:color="auto"/>
                  </w:divBdr>
                  <w:divsChild>
                    <w:div w:id="3173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08799">
          <w:marLeft w:val="0"/>
          <w:marRight w:val="0"/>
          <w:marTop w:val="0"/>
          <w:marBottom w:val="450"/>
          <w:divBdr>
            <w:top w:val="none" w:sz="0" w:space="0" w:color="auto"/>
            <w:left w:val="none" w:sz="0" w:space="0" w:color="auto"/>
            <w:bottom w:val="none" w:sz="0" w:space="0" w:color="auto"/>
            <w:right w:val="none" w:sz="0" w:space="0" w:color="auto"/>
          </w:divBdr>
          <w:divsChild>
            <w:div w:id="1098406597">
              <w:marLeft w:val="0"/>
              <w:marRight w:val="0"/>
              <w:marTop w:val="0"/>
              <w:marBottom w:val="0"/>
              <w:divBdr>
                <w:top w:val="none" w:sz="0" w:space="0" w:color="auto"/>
                <w:left w:val="none" w:sz="0" w:space="0" w:color="auto"/>
                <w:bottom w:val="none" w:sz="0" w:space="0" w:color="auto"/>
                <w:right w:val="none" w:sz="0" w:space="0" w:color="auto"/>
              </w:divBdr>
              <w:divsChild>
                <w:div w:id="484398117">
                  <w:marLeft w:val="0"/>
                  <w:marRight w:val="0"/>
                  <w:marTop w:val="0"/>
                  <w:marBottom w:val="0"/>
                  <w:divBdr>
                    <w:top w:val="none" w:sz="0" w:space="0" w:color="auto"/>
                    <w:left w:val="none" w:sz="0" w:space="0" w:color="auto"/>
                    <w:bottom w:val="none" w:sz="0" w:space="0" w:color="auto"/>
                    <w:right w:val="none" w:sz="0" w:space="0" w:color="auto"/>
                  </w:divBdr>
                  <w:divsChild>
                    <w:div w:id="17639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67164">
          <w:marLeft w:val="0"/>
          <w:marRight w:val="0"/>
          <w:marTop w:val="0"/>
          <w:marBottom w:val="450"/>
          <w:divBdr>
            <w:top w:val="none" w:sz="0" w:space="0" w:color="auto"/>
            <w:left w:val="none" w:sz="0" w:space="0" w:color="auto"/>
            <w:bottom w:val="none" w:sz="0" w:space="0" w:color="auto"/>
            <w:right w:val="none" w:sz="0" w:space="0" w:color="auto"/>
          </w:divBdr>
          <w:divsChild>
            <w:div w:id="254901357">
              <w:marLeft w:val="0"/>
              <w:marRight w:val="0"/>
              <w:marTop w:val="0"/>
              <w:marBottom w:val="0"/>
              <w:divBdr>
                <w:top w:val="none" w:sz="0" w:space="0" w:color="auto"/>
                <w:left w:val="none" w:sz="0" w:space="0" w:color="auto"/>
                <w:bottom w:val="none" w:sz="0" w:space="0" w:color="auto"/>
                <w:right w:val="none" w:sz="0" w:space="0" w:color="auto"/>
              </w:divBdr>
              <w:divsChild>
                <w:div w:id="1288780524">
                  <w:marLeft w:val="0"/>
                  <w:marRight w:val="0"/>
                  <w:marTop w:val="0"/>
                  <w:marBottom w:val="0"/>
                  <w:divBdr>
                    <w:top w:val="none" w:sz="0" w:space="0" w:color="auto"/>
                    <w:left w:val="none" w:sz="0" w:space="0" w:color="auto"/>
                    <w:bottom w:val="none" w:sz="0" w:space="0" w:color="auto"/>
                    <w:right w:val="none" w:sz="0" w:space="0" w:color="auto"/>
                  </w:divBdr>
                  <w:divsChild>
                    <w:div w:id="4812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557</Words>
  <Characters>3371</Characters>
  <Application>Microsoft Office Word</Application>
  <DocSecurity>0</DocSecurity>
  <Lines>108</Lines>
  <Paragraphs>63</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35</cp:revision>
  <dcterms:created xsi:type="dcterms:W3CDTF">2023-02-07T10:15:00Z</dcterms:created>
  <dcterms:modified xsi:type="dcterms:W3CDTF">2025-11-06T15:24:00Z</dcterms:modified>
</cp:coreProperties>
</file>