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6C2B4CD0"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AD0553">
        <w:rPr>
          <w:rFonts w:ascii="Arial" w:eastAsia="Times New Roman" w:hAnsi="Arial" w:cs="Arial"/>
          <w:b/>
          <w:bCs/>
          <w:noProof/>
          <w:sz w:val="20"/>
          <w:szCs w:val="20"/>
        </w:rPr>
        <w:t>12 January</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3CDE81D9" w14:textId="77777777" w:rsidR="00D615DF" w:rsidRDefault="00D615DF" w:rsidP="00962E5F">
      <w:pPr>
        <w:spacing w:after="0"/>
        <w:jc w:val="both"/>
        <w:rPr>
          <w:rFonts w:ascii="Arial" w:eastAsia="Times New Roman" w:hAnsi="Arial" w:cs="Arial"/>
          <w:b/>
          <w:bCs/>
          <w:noProof/>
          <w:sz w:val="20"/>
          <w:szCs w:val="20"/>
        </w:rPr>
      </w:pPr>
    </w:p>
    <w:p w14:paraId="722E10EF" w14:textId="385D0F2A"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w:t>
      </w:r>
      <w:r w:rsidR="00FE7840">
        <w:rPr>
          <w:rFonts w:ascii="Arial" w:eastAsia="Times New Roman" w:hAnsi="Arial" w:cs="Arial"/>
          <w:noProof/>
          <w:sz w:val="20"/>
          <w:szCs w:val="20"/>
        </w:rPr>
        <w:t>Vice-</w:t>
      </w:r>
      <w:r w:rsidR="00626231">
        <w:rPr>
          <w:rFonts w:ascii="Arial" w:eastAsia="Times New Roman" w:hAnsi="Arial" w:cs="Arial"/>
          <w:noProof/>
          <w:sz w:val="20"/>
          <w:szCs w:val="20"/>
        </w:rPr>
        <w:t xml:space="preserve">Chair], </w:t>
      </w:r>
      <w:r w:rsidR="00C858C2">
        <w:rPr>
          <w:rFonts w:ascii="Arial" w:eastAsia="Times New Roman" w:hAnsi="Arial" w:cs="Arial"/>
          <w:noProof/>
          <w:sz w:val="20"/>
          <w:szCs w:val="20"/>
        </w:rPr>
        <w:t xml:space="preserve">McCaskie, </w:t>
      </w:r>
      <w:r w:rsidR="00FE7840">
        <w:rPr>
          <w:rFonts w:ascii="Arial" w:eastAsia="Times New Roman" w:hAnsi="Arial" w:cs="Arial"/>
          <w:noProof/>
          <w:sz w:val="20"/>
          <w:szCs w:val="20"/>
        </w:rPr>
        <w:t>Rouse</w:t>
      </w:r>
      <w:r w:rsidRPr="00505861">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C858C2">
        <w:rPr>
          <w:rFonts w:ascii="Arial" w:eastAsia="Times New Roman" w:hAnsi="Arial" w:cs="Arial"/>
          <w:noProof/>
          <w:sz w:val="20"/>
          <w:szCs w:val="20"/>
        </w:rPr>
        <w:t xml:space="preserve">Norris </w:t>
      </w:r>
      <w:r w:rsidR="00FE7840">
        <w:rPr>
          <w:rFonts w:ascii="Arial" w:eastAsia="Times New Roman" w:hAnsi="Arial" w:cs="Arial"/>
          <w:noProof/>
          <w:sz w:val="20"/>
          <w:szCs w:val="20"/>
        </w:rPr>
        <w:t xml:space="preserve">and </w:t>
      </w:r>
      <w:r w:rsidR="00406280">
        <w:rPr>
          <w:rFonts w:ascii="Arial" w:eastAsia="Times New Roman" w:hAnsi="Arial" w:cs="Arial"/>
          <w:noProof/>
          <w:sz w:val="20"/>
          <w:szCs w:val="20"/>
        </w:rPr>
        <w:t>Broadben</w:t>
      </w:r>
      <w:r w:rsidR="00FE7840">
        <w:rPr>
          <w:rFonts w:ascii="Arial" w:eastAsia="Times New Roman" w:hAnsi="Arial" w:cs="Arial"/>
          <w:noProof/>
          <w:sz w:val="20"/>
          <w:szCs w:val="20"/>
        </w:rPr>
        <w:t>t</w:t>
      </w:r>
    </w:p>
    <w:p w14:paraId="754DD760" w14:textId="4B05E489" w:rsidR="00132B3B" w:rsidRPr="00505861" w:rsidRDefault="00132B3B" w:rsidP="00132B3B">
      <w:pPr>
        <w:spacing w:after="0"/>
        <w:jc w:val="both"/>
        <w:rPr>
          <w:rFonts w:ascii="Arial" w:eastAsia="Times New Roman" w:hAnsi="Arial" w:cs="Arial"/>
          <w:noProof/>
          <w:sz w:val="20"/>
          <w:szCs w:val="20"/>
        </w:rPr>
      </w:pPr>
      <w:r w:rsidRPr="005F2AAE">
        <w:rPr>
          <w:rFonts w:ascii="Arial" w:eastAsia="Times New Roman" w:hAnsi="Arial" w:cs="Arial"/>
          <w:b/>
          <w:bCs/>
          <w:noProof/>
          <w:sz w:val="20"/>
          <w:szCs w:val="20"/>
        </w:rPr>
        <w:t>Also Present:</w:t>
      </w:r>
      <w:r>
        <w:rPr>
          <w:rFonts w:ascii="Arial" w:eastAsia="Times New Roman" w:hAnsi="Arial" w:cs="Arial"/>
          <w:noProof/>
          <w:sz w:val="20"/>
          <w:szCs w:val="20"/>
        </w:rPr>
        <w:t xml:space="preserve">  </w:t>
      </w:r>
      <w:r w:rsidR="005F2AAE">
        <w:rPr>
          <w:rFonts w:ascii="Arial" w:eastAsia="Times New Roman" w:hAnsi="Arial" w:cs="Arial"/>
          <w:noProof/>
          <w:sz w:val="20"/>
          <w:szCs w:val="20"/>
        </w:rPr>
        <w:t>Lisa Cromwell [Clerk and RFO]</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61B15AD5" w14:textId="142E4279"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AD2DB8">
        <w:rPr>
          <w:rFonts w:ascii="Arial" w:eastAsia="Times New Roman" w:hAnsi="Arial" w:cs="Arial"/>
          <w:noProof/>
          <w:sz w:val="20"/>
          <w:szCs w:val="20"/>
        </w:rPr>
        <w:t>17</w:t>
      </w:r>
      <w:r w:rsidR="00A0416D">
        <w:rPr>
          <w:rFonts w:ascii="Arial" w:eastAsia="Times New Roman" w:hAnsi="Arial" w:cs="Arial"/>
          <w:noProof/>
          <w:sz w:val="20"/>
          <w:szCs w:val="20"/>
        </w:rPr>
        <w:t xml:space="preserve"> </w:t>
      </w:r>
      <w:r w:rsidRPr="00505861">
        <w:rPr>
          <w:rFonts w:ascii="Arial" w:eastAsia="Times New Roman" w:hAnsi="Arial" w:cs="Arial"/>
          <w:noProof/>
          <w:sz w:val="20"/>
          <w:szCs w:val="20"/>
        </w:rPr>
        <w:t>members of the public in attendance</w:t>
      </w:r>
      <w:r w:rsidR="003D476E">
        <w:rPr>
          <w:rFonts w:ascii="Arial" w:eastAsia="Times New Roman" w:hAnsi="Arial" w:cs="Arial"/>
          <w:noProof/>
          <w:sz w:val="20"/>
          <w:szCs w:val="20"/>
        </w:rPr>
        <w:t xml:space="preserve"> plus Cllr</w:t>
      </w:r>
      <w:r w:rsidR="004959D5">
        <w:rPr>
          <w:rFonts w:ascii="Arial" w:eastAsia="Times New Roman" w:hAnsi="Arial" w:cs="Arial"/>
          <w:noProof/>
          <w:sz w:val="20"/>
          <w:szCs w:val="20"/>
        </w:rPr>
        <w:t xml:space="preserve"> </w:t>
      </w:r>
      <w:r w:rsidR="003D476E">
        <w:rPr>
          <w:rFonts w:ascii="Arial" w:eastAsia="Times New Roman" w:hAnsi="Arial" w:cs="Arial"/>
          <w:noProof/>
          <w:sz w:val="20"/>
          <w:szCs w:val="20"/>
        </w:rPr>
        <w:t>Crocker.</w:t>
      </w:r>
    </w:p>
    <w:p w14:paraId="5085B56A" w14:textId="53E05F35" w:rsidR="00962E5F" w:rsidRDefault="006C33C8" w:rsidP="00962E5F">
      <w:pPr>
        <w:spacing w:after="0"/>
        <w:jc w:val="both"/>
        <w:rPr>
          <w:rFonts w:ascii="Arial" w:eastAsia="Times New Roman" w:hAnsi="Arial" w:cs="Arial"/>
          <w:noProof/>
          <w:sz w:val="20"/>
          <w:szCs w:val="20"/>
        </w:rPr>
      </w:pPr>
      <w:r w:rsidRPr="00056C93">
        <w:rPr>
          <w:rFonts w:ascii="Arial" w:eastAsia="Times New Roman" w:hAnsi="Arial" w:cs="Arial"/>
          <w:noProof/>
          <w:sz w:val="20"/>
          <w:szCs w:val="20"/>
        </w:rPr>
        <w:t>The meeting was also attended by 5 members of the Youth Council</w:t>
      </w:r>
      <w:r w:rsidR="00A67F5E">
        <w:rPr>
          <w:rFonts w:ascii="Arial" w:eastAsia="Times New Roman" w:hAnsi="Arial" w:cs="Arial"/>
          <w:noProof/>
          <w:sz w:val="20"/>
          <w:szCs w:val="20"/>
        </w:rPr>
        <w:t xml:space="preserve"> (names withheld for </w:t>
      </w:r>
      <w:r w:rsidR="00FD0834">
        <w:rPr>
          <w:rFonts w:ascii="Arial" w:eastAsia="Times New Roman" w:hAnsi="Arial" w:cs="Arial"/>
          <w:noProof/>
          <w:sz w:val="20"/>
          <w:szCs w:val="20"/>
        </w:rPr>
        <w:t>safeguarding).</w:t>
      </w:r>
    </w:p>
    <w:p w14:paraId="6ACA02B7" w14:textId="77777777" w:rsidR="009F0DC3" w:rsidRDefault="009F0DC3" w:rsidP="00962E5F">
      <w:pPr>
        <w:spacing w:after="0"/>
        <w:jc w:val="both"/>
        <w:rPr>
          <w:rFonts w:ascii="Arial" w:eastAsia="Times New Roman" w:hAnsi="Arial" w:cs="Arial"/>
          <w:noProof/>
          <w:sz w:val="20"/>
          <w:szCs w:val="20"/>
        </w:rPr>
      </w:pPr>
    </w:p>
    <w:p w14:paraId="6E1A1130" w14:textId="6D26D2C0" w:rsidR="009F0DC3" w:rsidRPr="00056C93" w:rsidRDefault="00BA6772" w:rsidP="00962E5F">
      <w:pPr>
        <w:spacing w:after="0"/>
        <w:jc w:val="both"/>
        <w:rPr>
          <w:rFonts w:ascii="Arial" w:eastAsia="Times New Roman" w:hAnsi="Arial" w:cs="Arial"/>
          <w:noProof/>
          <w:sz w:val="20"/>
          <w:szCs w:val="20"/>
        </w:rPr>
      </w:pPr>
      <w:r>
        <w:rPr>
          <w:rFonts w:ascii="Arial" w:eastAsia="Times New Roman" w:hAnsi="Arial" w:cs="Arial"/>
          <w:noProof/>
          <w:sz w:val="20"/>
          <w:szCs w:val="20"/>
        </w:rPr>
        <w:t>In the absence of the Chair, the meeting was chaired by</w:t>
      </w:r>
      <w:r w:rsidR="00D215AC">
        <w:rPr>
          <w:rFonts w:ascii="Arial" w:eastAsia="Times New Roman" w:hAnsi="Arial" w:cs="Arial"/>
          <w:noProof/>
          <w:sz w:val="20"/>
          <w:szCs w:val="20"/>
        </w:rPr>
        <w:t xml:space="preserve"> the Vice-Chair, </w:t>
      </w:r>
      <w:r>
        <w:rPr>
          <w:rFonts w:ascii="Arial" w:eastAsia="Times New Roman" w:hAnsi="Arial" w:cs="Arial"/>
          <w:noProof/>
          <w:sz w:val="20"/>
          <w:szCs w:val="20"/>
        </w:rPr>
        <w:t>Cllr Andrews</w:t>
      </w:r>
      <w:r w:rsidR="00D215AC">
        <w:rPr>
          <w:rFonts w:ascii="Arial" w:eastAsia="Times New Roman" w:hAnsi="Arial" w:cs="Arial"/>
          <w:noProof/>
          <w:sz w:val="20"/>
          <w:szCs w:val="20"/>
        </w:rPr>
        <w:t>.</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51C3C26A"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7690393" w14:textId="77777777" w:rsidR="00E77A92" w:rsidRPr="001A3127" w:rsidRDefault="00E77A92"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7700F0">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700F0">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700F0">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515E86B1"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w:t>
            </w:r>
            <w:r w:rsidR="003C7D25">
              <w:rPr>
                <w:rFonts w:ascii="Arial" w:eastAsia="Times New Roman" w:hAnsi="Arial" w:cs="Arial"/>
                <w:sz w:val="20"/>
                <w:szCs w:val="20"/>
              </w:rPr>
              <w:t>Cllr Okey</w:t>
            </w:r>
            <w:r w:rsidR="004959D5">
              <w:rPr>
                <w:rFonts w:ascii="Arial" w:eastAsia="Times New Roman" w:hAnsi="Arial" w:cs="Arial"/>
                <w:sz w:val="20"/>
                <w:szCs w:val="20"/>
              </w:rPr>
              <w:t xml:space="preserve"> and Cllr Rice</w:t>
            </w:r>
          </w:p>
        </w:tc>
      </w:tr>
      <w:tr w:rsidR="008A4FC5" w:rsidRPr="000101F6" w14:paraId="7545A77D" w14:textId="77777777" w:rsidTr="007700F0">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700F0">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700F0">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700F0">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700F0">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7700F0">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25A83ABD"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r w:rsidR="004F43CB">
              <w:rPr>
                <w:rFonts w:ascii="Arial" w:eastAsia="Times New Roman" w:hAnsi="Arial" w:cs="Arial"/>
                <w:b/>
                <w:bCs/>
                <w:sz w:val="20"/>
                <w:szCs w:val="20"/>
              </w:rPr>
              <w:t xml:space="preserve"> </w:t>
            </w:r>
            <w:r w:rsidR="004F43CB" w:rsidRPr="00F80757">
              <w:rPr>
                <w:rFonts w:ascii="Arial" w:eastAsia="Times New Roman" w:hAnsi="Arial" w:cs="Arial"/>
                <w:sz w:val="20"/>
                <w:szCs w:val="20"/>
              </w:rPr>
              <w:t>of the last Ordinary Meeting held</w:t>
            </w:r>
            <w:r w:rsidR="004F43CB">
              <w:rPr>
                <w:rFonts w:ascii="Arial" w:eastAsia="Times New Roman" w:hAnsi="Arial" w:cs="Arial"/>
                <w:sz w:val="20"/>
                <w:szCs w:val="20"/>
              </w:rPr>
              <w:t xml:space="preserve"> </w:t>
            </w:r>
            <w:r w:rsidR="00A12A4A">
              <w:rPr>
                <w:rFonts w:ascii="Arial" w:eastAsia="Times New Roman" w:hAnsi="Arial" w:cs="Arial"/>
                <w:sz w:val="20"/>
                <w:szCs w:val="20"/>
              </w:rPr>
              <w:t>0</w:t>
            </w:r>
            <w:r w:rsidR="004959D5">
              <w:rPr>
                <w:rFonts w:ascii="Arial" w:eastAsia="Times New Roman" w:hAnsi="Arial" w:cs="Arial"/>
                <w:sz w:val="20"/>
                <w:szCs w:val="20"/>
              </w:rPr>
              <w:t>1.12.</w:t>
            </w:r>
            <w:r w:rsidR="004F43CB">
              <w:rPr>
                <w:rFonts w:ascii="Arial" w:eastAsia="Times New Roman" w:hAnsi="Arial" w:cs="Arial"/>
                <w:sz w:val="20"/>
                <w:szCs w:val="20"/>
              </w:rPr>
              <w:t xml:space="preserve">25 </w:t>
            </w:r>
          </w:p>
        </w:tc>
      </w:tr>
      <w:tr w:rsidR="00B72413" w14:paraId="351A6FB6" w14:textId="77777777" w:rsidTr="007700F0">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8A4FC5" w14:paraId="0FACC376" w14:textId="77777777" w:rsidTr="007700F0">
        <w:tc>
          <w:tcPr>
            <w:tcW w:w="846" w:type="dxa"/>
            <w:tcBorders>
              <w:top w:val="nil"/>
              <w:bottom w:val="nil"/>
            </w:tcBorders>
          </w:tcPr>
          <w:p w14:paraId="4707CD37" w14:textId="77777777" w:rsidR="008A4FC5" w:rsidRPr="001C4CAD" w:rsidRDefault="008A4FC5" w:rsidP="00A22421">
            <w:pPr>
              <w:jc w:val="both"/>
              <w:rPr>
                <w:rFonts w:ascii="Arial" w:eastAsia="Times New Roman" w:hAnsi="Arial" w:cs="Arial"/>
                <w:sz w:val="20"/>
                <w:szCs w:val="20"/>
              </w:rPr>
            </w:pPr>
          </w:p>
        </w:tc>
        <w:tc>
          <w:tcPr>
            <w:tcW w:w="8170" w:type="dxa"/>
            <w:tcBorders>
              <w:top w:val="nil"/>
              <w:bottom w:val="nil"/>
            </w:tcBorders>
          </w:tcPr>
          <w:p w14:paraId="11589DDC" w14:textId="7CEAD846" w:rsidR="008A4FC5" w:rsidRPr="00475B1F" w:rsidRDefault="001126A4" w:rsidP="00A22421">
            <w:pPr>
              <w:jc w:val="both"/>
              <w:rPr>
                <w:rFonts w:ascii="Arial" w:eastAsia="Times New Roman" w:hAnsi="Arial" w:cs="Arial"/>
                <w:sz w:val="20"/>
                <w:szCs w:val="20"/>
              </w:rPr>
            </w:pPr>
            <w:r w:rsidRPr="001126A4">
              <w:rPr>
                <w:rFonts w:ascii="Arial" w:hAnsi="Arial" w:cs="Arial"/>
                <w:sz w:val="20"/>
                <w:szCs w:val="20"/>
                <w:lang w:val="en-GB"/>
              </w:rPr>
              <w:t xml:space="preserve">This motion was proposed by the Chair and carried unanimously by all those present at the </w:t>
            </w:r>
            <w:r w:rsidR="00FD7B67" w:rsidRPr="001126A4">
              <w:rPr>
                <w:rFonts w:ascii="Arial" w:hAnsi="Arial" w:cs="Arial"/>
                <w:sz w:val="20"/>
                <w:szCs w:val="20"/>
                <w:lang w:val="en-GB"/>
              </w:rPr>
              <w:t>meeting</w:t>
            </w:r>
            <w:r w:rsidR="00FD7B67">
              <w:rPr>
                <w:rFonts w:ascii="Arial" w:hAnsi="Arial" w:cs="Arial"/>
                <w:sz w:val="20"/>
                <w:szCs w:val="20"/>
              </w:rPr>
              <w:t xml:space="preserve">. </w:t>
            </w:r>
            <w:r w:rsidR="00B72413" w:rsidRPr="00475B1F">
              <w:rPr>
                <w:rFonts w:ascii="Arial" w:hAnsi="Arial" w:cs="Arial"/>
                <w:sz w:val="20"/>
                <w:szCs w:val="20"/>
              </w:rPr>
              <w:t xml:space="preserve">It was </w:t>
            </w:r>
            <w:r w:rsidR="00B72413" w:rsidRPr="00F561B6">
              <w:rPr>
                <w:rFonts w:ascii="Arial" w:hAnsi="Arial" w:cs="Arial"/>
                <w:b/>
                <w:bCs/>
                <w:sz w:val="20"/>
                <w:szCs w:val="20"/>
              </w:rPr>
              <w:t>RESOLVED</w:t>
            </w:r>
            <w:r w:rsidR="00B72413" w:rsidRPr="00475B1F">
              <w:rPr>
                <w:rFonts w:ascii="Arial" w:hAnsi="Arial" w:cs="Arial"/>
                <w:sz w:val="20"/>
                <w:szCs w:val="20"/>
              </w:rPr>
              <w:t xml:space="preserve"> that the </w:t>
            </w:r>
            <w:r w:rsidR="00C526A0">
              <w:rPr>
                <w:rFonts w:ascii="Arial" w:hAnsi="Arial" w:cs="Arial"/>
                <w:sz w:val="20"/>
                <w:szCs w:val="20"/>
              </w:rPr>
              <w:t>m</w:t>
            </w:r>
            <w:r w:rsidR="00B72413" w:rsidRPr="00475B1F">
              <w:rPr>
                <w:rFonts w:ascii="Arial" w:hAnsi="Arial" w:cs="Arial"/>
                <w:sz w:val="20"/>
                <w:szCs w:val="20"/>
              </w:rPr>
              <w:t xml:space="preserve">inutes of the meeting held on </w:t>
            </w:r>
            <w:r w:rsidR="00BC0FA2">
              <w:rPr>
                <w:rFonts w:ascii="Arial" w:hAnsi="Arial" w:cs="Arial"/>
                <w:sz w:val="20"/>
                <w:szCs w:val="20"/>
              </w:rPr>
              <w:t>0</w:t>
            </w:r>
            <w:r w:rsidR="004959D5">
              <w:rPr>
                <w:rFonts w:ascii="Arial" w:hAnsi="Arial" w:cs="Arial"/>
                <w:sz w:val="20"/>
                <w:szCs w:val="20"/>
              </w:rPr>
              <w:t>1</w:t>
            </w:r>
            <w:r w:rsidR="00AD4D36">
              <w:rPr>
                <w:rFonts w:ascii="Arial" w:hAnsi="Arial" w:cs="Arial"/>
                <w:sz w:val="20"/>
                <w:szCs w:val="20"/>
              </w:rPr>
              <w:t>.1</w:t>
            </w:r>
            <w:r w:rsidR="004959D5">
              <w:rPr>
                <w:rFonts w:ascii="Arial" w:hAnsi="Arial" w:cs="Arial"/>
                <w:sz w:val="20"/>
                <w:szCs w:val="20"/>
              </w:rPr>
              <w:t>2</w:t>
            </w:r>
            <w:r w:rsidR="00BC0FA2">
              <w:rPr>
                <w:rFonts w:ascii="Arial" w:hAnsi="Arial" w:cs="Arial"/>
                <w:sz w:val="20"/>
                <w:szCs w:val="20"/>
              </w:rPr>
              <w:t>.25 were</w:t>
            </w:r>
            <w:r w:rsidR="00B72413" w:rsidRPr="00475B1F">
              <w:rPr>
                <w:rFonts w:ascii="Arial" w:hAnsi="Arial" w:cs="Arial"/>
                <w:sz w:val="20"/>
                <w:szCs w:val="20"/>
              </w:rPr>
              <w:t xml:space="preserve"> confirmed as a true record and signed by the </w:t>
            </w:r>
            <w:r w:rsidR="005D238D">
              <w:rPr>
                <w:rFonts w:ascii="Arial" w:hAnsi="Arial" w:cs="Arial"/>
                <w:sz w:val="20"/>
                <w:szCs w:val="20"/>
              </w:rPr>
              <w:t>Vice-</w:t>
            </w:r>
            <w:r w:rsidR="00B72413" w:rsidRPr="00475B1F">
              <w:rPr>
                <w:rFonts w:ascii="Arial" w:hAnsi="Arial" w:cs="Arial"/>
                <w:sz w:val="20"/>
                <w:szCs w:val="20"/>
              </w:rPr>
              <w:t xml:space="preserve">Chair. </w:t>
            </w:r>
          </w:p>
        </w:tc>
      </w:tr>
      <w:tr w:rsidR="00682DC6" w14:paraId="2D581922" w14:textId="77777777" w:rsidTr="00ED6DD2">
        <w:tc>
          <w:tcPr>
            <w:tcW w:w="846" w:type="dxa"/>
            <w:tcBorders>
              <w:top w:val="nil"/>
            </w:tcBorders>
          </w:tcPr>
          <w:p w14:paraId="01212EFC" w14:textId="77777777" w:rsidR="00682DC6" w:rsidRPr="001C4CAD" w:rsidRDefault="00682DC6" w:rsidP="00A22421">
            <w:pPr>
              <w:jc w:val="both"/>
              <w:rPr>
                <w:rFonts w:ascii="Arial" w:eastAsia="Times New Roman" w:hAnsi="Arial" w:cs="Arial"/>
                <w:sz w:val="20"/>
                <w:szCs w:val="20"/>
              </w:rPr>
            </w:pPr>
          </w:p>
        </w:tc>
        <w:tc>
          <w:tcPr>
            <w:tcW w:w="8170" w:type="dxa"/>
            <w:tcBorders>
              <w:top w:val="nil"/>
              <w:bottom w:val="single" w:sz="4" w:space="0" w:color="auto"/>
            </w:tcBorders>
          </w:tcPr>
          <w:p w14:paraId="71142839" w14:textId="77777777" w:rsidR="00682DC6" w:rsidRPr="00475B1F" w:rsidRDefault="00682DC6" w:rsidP="00A22421">
            <w:pPr>
              <w:jc w:val="both"/>
              <w:rPr>
                <w:rFonts w:ascii="Arial" w:hAnsi="Arial" w:cs="Arial"/>
                <w:sz w:val="20"/>
                <w:szCs w:val="20"/>
              </w:rPr>
            </w:pPr>
          </w:p>
        </w:tc>
      </w:tr>
      <w:tr w:rsidR="002C3C4F" w14:paraId="61D9E100" w14:textId="77777777" w:rsidTr="002C3C4F">
        <w:tc>
          <w:tcPr>
            <w:tcW w:w="846" w:type="dxa"/>
            <w:tcBorders>
              <w:top w:val="nil"/>
              <w:bottom w:val="nil"/>
            </w:tcBorders>
          </w:tcPr>
          <w:p w14:paraId="24431DC4" w14:textId="5D9DFB17" w:rsidR="002C3C4F"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top w:val="nil"/>
              <w:bottom w:val="nil"/>
            </w:tcBorders>
          </w:tcPr>
          <w:p w14:paraId="3DD9A69E" w14:textId="294179EC" w:rsidR="002C3C4F" w:rsidRPr="005D1C8B" w:rsidRDefault="005D1C8B" w:rsidP="00984712">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2C3C4F" w14:paraId="3DC56637" w14:textId="77777777" w:rsidTr="002C3C4F">
        <w:tc>
          <w:tcPr>
            <w:tcW w:w="846" w:type="dxa"/>
            <w:tcBorders>
              <w:top w:val="nil"/>
              <w:bottom w:val="nil"/>
            </w:tcBorders>
          </w:tcPr>
          <w:p w14:paraId="194217A2"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1791570E" w14:textId="77777777" w:rsidR="002C3C4F" w:rsidRDefault="002C3C4F" w:rsidP="00984712">
            <w:pPr>
              <w:jc w:val="both"/>
              <w:rPr>
                <w:rFonts w:ascii="Arial" w:eastAsia="Times New Roman" w:hAnsi="Arial" w:cs="Arial"/>
                <w:sz w:val="20"/>
                <w:szCs w:val="20"/>
                <w:lang w:eastAsia="x-none"/>
              </w:rPr>
            </w:pPr>
          </w:p>
        </w:tc>
      </w:tr>
      <w:tr w:rsidR="005D1C8B" w14:paraId="74F73B6F" w14:textId="77777777" w:rsidTr="002C3C4F">
        <w:tc>
          <w:tcPr>
            <w:tcW w:w="846" w:type="dxa"/>
            <w:tcBorders>
              <w:top w:val="nil"/>
              <w:bottom w:val="nil"/>
            </w:tcBorders>
          </w:tcPr>
          <w:p w14:paraId="308D993A" w14:textId="77777777" w:rsidR="005D1C8B" w:rsidRPr="00821530" w:rsidRDefault="005D1C8B" w:rsidP="00A22421">
            <w:pPr>
              <w:jc w:val="both"/>
              <w:rPr>
                <w:rFonts w:ascii="Arial" w:eastAsia="Times New Roman" w:hAnsi="Arial" w:cs="Arial"/>
                <w:sz w:val="20"/>
                <w:szCs w:val="20"/>
              </w:rPr>
            </w:pPr>
          </w:p>
        </w:tc>
        <w:tc>
          <w:tcPr>
            <w:tcW w:w="8170" w:type="dxa"/>
            <w:tcBorders>
              <w:top w:val="nil"/>
              <w:bottom w:val="nil"/>
            </w:tcBorders>
          </w:tcPr>
          <w:p w14:paraId="433C2228" w14:textId="79E2E54A" w:rsidR="005D1C8B" w:rsidRDefault="005D1C8B"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4959D5">
              <w:rPr>
                <w:rFonts w:ascii="Arial" w:eastAsia="Times New Roman" w:hAnsi="Arial" w:cs="Arial"/>
                <w:sz w:val="20"/>
                <w:szCs w:val="20"/>
                <w:lang w:eastAsia="x-none"/>
              </w:rPr>
              <w:t xml:space="preserve">as </w:t>
            </w:r>
            <w:r>
              <w:rPr>
                <w:rFonts w:ascii="Arial" w:eastAsia="Times New Roman" w:hAnsi="Arial" w:cs="Arial"/>
                <w:sz w:val="20"/>
                <w:szCs w:val="20"/>
                <w:lang w:eastAsia="x-none"/>
              </w:rPr>
              <w:t xml:space="preserve">invited to share </w:t>
            </w:r>
            <w:proofErr w:type="gramStart"/>
            <w:r w:rsidR="004959D5">
              <w:rPr>
                <w:rFonts w:ascii="Arial" w:eastAsia="Times New Roman" w:hAnsi="Arial" w:cs="Arial"/>
                <w:sz w:val="20"/>
                <w:szCs w:val="20"/>
                <w:lang w:eastAsia="x-none"/>
              </w:rPr>
              <w:t xml:space="preserve">his </w:t>
            </w:r>
            <w:r>
              <w:rPr>
                <w:rFonts w:ascii="Arial" w:eastAsia="Times New Roman" w:hAnsi="Arial" w:cs="Arial"/>
                <w:sz w:val="20"/>
                <w:szCs w:val="20"/>
                <w:lang w:eastAsia="x-none"/>
              </w:rPr>
              <w:t xml:space="preserve"> reports</w:t>
            </w:r>
            <w:proofErr w:type="gramEnd"/>
            <w:r>
              <w:rPr>
                <w:rFonts w:ascii="Arial" w:eastAsia="Times New Roman" w:hAnsi="Arial" w:cs="Arial"/>
                <w:sz w:val="20"/>
                <w:szCs w:val="20"/>
                <w:lang w:eastAsia="x-none"/>
              </w:rPr>
              <w:t xml:space="preserve"> on matters affecting Beaudesert &amp; Henley-in-Arden</w:t>
            </w:r>
            <w:r w:rsidR="00886220">
              <w:rPr>
                <w:rFonts w:ascii="Arial" w:eastAsia="Times New Roman" w:hAnsi="Arial" w:cs="Arial"/>
                <w:sz w:val="20"/>
                <w:szCs w:val="20"/>
                <w:lang w:eastAsia="x-none"/>
              </w:rPr>
              <w:t xml:space="preserve">.  The </w:t>
            </w:r>
            <w:r w:rsidR="00181D86">
              <w:rPr>
                <w:rFonts w:ascii="Arial" w:eastAsia="Times New Roman" w:hAnsi="Arial" w:cs="Arial"/>
                <w:sz w:val="20"/>
                <w:szCs w:val="20"/>
                <w:lang w:val="en-GB" w:eastAsia="x-none"/>
              </w:rPr>
              <w:t xml:space="preserve">Council noted the </w:t>
            </w:r>
            <w:r w:rsidR="00781EB0">
              <w:rPr>
                <w:rFonts w:ascii="Arial" w:eastAsia="Times New Roman" w:hAnsi="Arial" w:cs="Arial"/>
                <w:sz w:val="20"/>
                <w:szCs w:val="20"/>
                <w:lang w:val="en-GB" w:eastAsia="x-none"/>
              </w:rPr>
              <w:t>following community updates</w:t>
            </w:r>
            <w:r w:rsidR="00C628CB">
              <w:rPr>
                <w:rFonts w:ascii="Arial" w:eastAsia="Times New Roman" w:hAnsi="Arial" w:cs="Arial"/>
                <w:sz w:val="20"/>
                <w:szCs w:val="20"/>
                <w:lang w:val="en-GB" w:eastAsia="x-none"/>
              </w:rPr>
              <w:t>:</w:t>
            </w:r>
          </w:p>
        </w:tc>
      </w:tr>
      <w:tr w:rsidR="005D238D" w14:paraId="0982C918" w14:textId="77777777" w:rsidTr="002C3C4F">
        <w:tc>
          <w:tcPr>
            <w:tcW w:w="846" w:type="dxa"/>
            <w:tcBorders>
              <w:top w:val="nil"/>
              <w:bottom w:val="nil"/>
            </w:tcBorders>
          </w:tcPr>
          <w:p w14:paraId="49F203BC" w14:textId="77777777" w:rsidR="005D238D" w:rsidRPr="00821530" w:rsidRDefault="005D238D" w:rsidP="00A22421">
            <w:pPr>
              <w:jc w:val="both"/>
              <w:rPr>
                <w:rFonts w:ascii="Arial" w:eastAsia="Times New Roman" w:hAnsi="Arial" w:cs="Arial"/>
                <w:sz w:val="20"/>
                <w:szCs w:val="20"/>
              </w:rPr>
            </w:pPr>
          </w:p>
        </w:tc>
        <w:tc>
          <w:tcPr>
            <w:tcW w:w="8170" w:type="dxa"/>
            <w:tcBorders>
              <w:top w:val="nil"/>
              <w:bottom w:val="nil"/>
            </w:tcBorders>
          </w:tcPr>
          <w:p w14:paraId="64862693" w14:textId="18782969" w:rsidR="005D238D" w:rsidRDefault="005D238D" w:rsidP="00984712">
            <w:pPr>
              <w:jc w:val="both"/>
              <w:rPr>
                <w:rFonts w:ascii="Arial" w:eastAsia="Times New Roman" w:hAnsi="Arial" w:cs="Arial"/>
                <w:sz w:val="20"/>
                <w:szCs w:val="20"/>
                <w:lang w:eastAsia="x-none"/>
              </w:rPr>
            </w:pPr>
          </w:p>
        </w:tc>
      </w:tr>
      <w:tr w:rsidR="00CE21E4" w14:paraId="0353DC17" w14:textId="77777777" w:rsidTr="002C3C4F">
        <w:tc>
          <w:tcPr>
            <w:tcW w:w="846" w:type="dxa"/>
            <w:tcBorders>
              <w:top w:val="nil"/>
              <w:bottom w:val="nil"/>
            </w:tcBorders>
          </w:tcPr>
          <w:p w14:paraId="4E498BA5" w14:textId="77777777" w:rsidR="00CE21E4" w:rsidRPr="00821530" w:rsidRDefault="00CE21E4" w:rsidP="00A22421">
            <w:pPr>
              <w:jc w:val="both"/>
              <w:rPr>
                <w:rFonts w:ascii="Arial" w:eastAsia="Times New Roman" w:hAnsi="Arial" w:cs="Arial"/>
                <w:sz w:val="20"/>
                <w:szCs w:val="20"/>
              </w:rPr>
            </w:pPr>
          </w:p>
        </w:tc>
        <w:tc>
          <w:tcPr>
            <w:tcW w:w="8170" w:type="dxa"/>
            <w:tcBorders>
              <w:top w:val="nil"/>
              <w:bottom w:val="nil"/>
            </w:tcBorders>
          </w:tcPr>
          <w:p w14:paraId="767F0E48" w14:textId="00CB1C3F" w:rsidR="00CE21E4" w:rsidRPr="00CE21E4" w:rsidRDefault="00CE21E4" w:rsidP="00CE21E4">
            <w:pPr>
              <w:jc w:val="both"/>
              <w:rPr>
                <w:rFonts w:ascii="Arial" w:eastAsia="Times New Roman" w:hAnsi="Arial" w:cs="Arial"/>
                <w:sz w:val="20"/>
                <w:szCs w:val="20"/>
                <w:lang w:eastAsia="x-none"/>
              </w:rPr>
            </w:pPr>
            <w:r>
              <w:rPr>
                <w:rFonts w:ascii="Arial" w:eastAsia="Times New Roman" w:hAnsi="Arial" w:cs="Arial"/>
                <w:sz w:val="20"/>
                <w:szCs w:val="20"/>
                <w:lang w:eastAsia="x-none"/>
              </w:rPr>
              <w:t>Cllr Crocker – main points:</w:t>
            </w:r>
          </w:p>
        </w:tc>
      </w:tr>
      <w:tr w:rsidR="00CE21E4" w14:paraId="3C4A3858" w14:textId="77777777" w:rsidTr="002C3C4F">
        <w:tc>
          <w:tcPr>
            <w:tcW w:w="846" w:type="dxa"/>
            <w:tcBorders>
              <w:top w:val="nil"/>
              <w:bottom w:val="nil"/>
            </w:tcBorders>
          </w:tcPr>
          <w:p w14:paraId="78A00DA9" w14:textId="77777777" w:rsidR="00CE21E4" w:rsidRPr="007161CC" w:rsidRDefault="00CE21E4" w:rsidP="007161CC">
            <w:pPr>
              <w:pStyle w:val="ListParagraph"/>
              <w:spacing w:line="240" w:lineRule="auto"/>
              <w:jc w:val="both"/>
              <w:rPr>
                <w:rFonts w:ascii="Arial" w:eastAsia="Times New Roman" w:hAnsi="Arial" w:cs="Arial"/>
                <w:sz w:val="20"/>
                <w:szCs w:val="20"/>
              </w:rPr>
            </w:pPr>
          </w:p>
        </w:tc>
        <w:tc>
          <w:tcPr>
            <w:tcW w:w="8170" w:type="dxa"/>
            <w:tcBorders>
              <w:top w:val="nil"/>
              <w:bottom w:val="nil"/>
            </w:tcBorders>
          </w:tcPr>
          <w:p w14:paraId="7AC4AEB0" w14:textId="011BB777" w:rsidR="00CE21E4" w:rsidRPr="00F60140" w:rsidRDefault="006C35D3" w:rsidP="007161CC">
            <w:pPr>
              <w:pStyle w:val="ListParagraph"/>
              <w:numPr>
                <w:ilvl w:val="0"/>
                <w:numId w:val="40"/>
              </w:numPr>
              <w:spacing w:line="240" w:lineRule="auto"/>
              <w:jc w:val="both"/>
              <w:rPr>
                <w:rFonts w:ascii="Arial" w:eastAsia="Times New Roman" w:hAnsi="Arial" w:cs="Arial"/>
                <w:sz w:val="22"/>
                <w:szCs w:val="22"/>
                <w:lang w:eastAsia="x-none"/>
              </w:rPr>
            </w:pPr>
            <w:r>
              <w:rPr>
                <w:rFonts w:ascii="Arial" w:eastAsia="Times New Roman" w:hAnsi="Arial" w:cs="Arial"/>
                <w:sz w:val="20"/>
                <w:szCs w:val="20"/>
                <w:lang w:eastAsia="x-none"/>
              </w:rPr>
              <w:t xml:space="preserve">Urged all </w:t>
            </w:r>
            <w:r w:rsidR="00F2590E">
              <w:rPr>
                <w:rFonts w:ascii="Arial" w:eastAsia="Times New Roman" w:hAnsi="Arial" w:cs="Arial"/>
                <w:sz w:val="20"/>
                <w:szCs w:val="20"/>
                <w:lang w:eastAsia="x-none"/>
              </w:rPr>
              <w:t xml:space="preserve">mobile phone users with </w:t>
            </w:r>
            <w:r w:rsidR="00627744">
              <w:rPr>
                <w:rFonts w:ascii="Arial" w:eastAsia="Times New Roman" w:hAnsi="Arial" w:cs="Arial"/>
                <w:sz w:val="20"/>
                <w:szCs w:val="20"/>
                <w:lang w:eastAsia="x-none"/>
              </w:rPr>
              <w:t>poor signal</w:t>
            </w:r>
            <w:r w:rsidR="00B72D0E">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to take the mobile phone survey </w:t>
            </w:r>
            <w:hyperlink r:id="rId9" w:tgtFrame="_blank" w:tooltip="Original URL: https://ask.warwickshire.gov.uk/mobile-coverage/issues/. Click or tap if you trust this link." w:history="1">
              <w:r w:rsidR="00125181" w:rsidRPr="00F60140">
                <w:rPr>
                  <w:rStyle w:val="Hyperlink"/>
                  <w:rFonts w:ascii="Source Sans Pro" w:hAnsi="Source Sans Pro"/>
                  <w:sz w:val="22"/>
                  <w:szCs w:val="22"/>
                </w:rPr>
                <w:t>https://ask.warwickshire.gov.uk/mobile-coverage/issues/</w:t>
              </w:r>
            </w:hyperlink>
          </w:p>
          <w:p w14:paraId="5D4B0F0D" w14:textId="0197055D" w:rsidR="00930A51" w:rsidRPr="00F60140" w:rsidRDefault="00125181" w:rsidP="007161CC">
            <w:pPr>
              <w:pStyle w:val="ListParagraph"/>
              <w:numPr>
                <w:ilvl w:val="0"/>
                <w:numId w:val="40"/>
              </w:numPr>
              <w:spacing w:line="240" w:lineRule="auto"/>
              <w:jc w:val="both"/>
              <w:rPr>
                <w:rFonts w:ascii="Arial" w:eastAsia="Times New Roman" w:hAnsi="Arial" w:cs="Arial"/>
                <w:sz w:val="22"/>
                <w:szCs w:val="22"/>
                <w:lang w:eastAsia="x-none"/>
              </w:rPr>
            </w:pPr>
            <w:r>
              <w:rPr>
                <w:rFonts w:ascii="Arial" w:eastAsia="Times New Roman" w:hAnsi="Arial" w:cs="Arial"/>
                <w:sz w:val="20"/>
                <w:szCs w:val="20"/>
                <w:lang w:eastAsia="x-none"/>
              </w:rPr>
              <w:t>Encouraged residents to join the Voice of Warwickshire resident panel</w:t>
            </w:r>
            <w:hyperlink r:id="rId10" w:tooltip="Original URL: https://ask.warwickshire.gov.uk/voice-of-warwickshire/registration2025/. Click or tap if you trust this link." w:history="1">
              <w:r w:rsidR="00F60140" w:rsidRPr="00F60140">
                <w:rPr>
                  <w:rStyle w:val="Hyperlink"/>
                  <w:rFonts w:ascii="Source Sans Pro" w:hAnsi="Source Sans Pro"/>
                  <w:sz w:val="22"/>
                  <w:szCs w:val="22"/>
                </w:rPr>
                <w:t>https://ask.warwickshire.gov.uk/voice-of-warwickshire/registration2025/</w:t>
              </w:r>
            </w:hyperlink>
          </w:p>
          <w:p w14:paraId="6CE53EA4" w14:textId="39C393AB" w:rsidR="00F51D0B" w:rsidRDefault="003B729C" w:rsidP="007161CC">
            <w:pPr>
              <w:pStyle w:val="ListParagraph"/>
              <w:numPr>
                <w:ilvl w:val="0"/>
                <w:numId w:val="40"/>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Chicken pox vaccination offered to children across Warwickshire</w:t>
            </w:r>
          </w:p>
          <w:p w14:paraId="3A6045EE" w14:textId="59E2872F" w:rsidR="00F51D0B" w:rsidRDefault="004B54B7" w:rsidP="007161CC">
            <w:pPr>
              <w:pStyle w:val="ListParagraph"/>
              <w:numPr>
                <w:ilvl w:val="0"/>
                <w:numId w:val="40"/>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Alne Close (Monkey Run) lighting </w:t>
            </w:r>
            <w:r w:rsidR="009165E9">
              <w:rPr>
                <w:rFonts w:ascii="Arial" w:eastAsia="Times New Roman" w:hAnsi="Arial" w:cs="Arial"/>
                <w:sz w:val="20"/>
                <w:szCs w:val="20"/>
                <w:lang w:eastAsia="x-none"/>
              </w:rPr>
              <w:t>–</w:t>
            </w:r>
            <w:r>
              <w:rPr>
                <w:rFonts w:ascii="Arial" w:eastAsia="Times New Roman" w:hAnsi="Arial" w:cs="Arial"/>
                <w:sz w:val="20"/>
                <w:szCs w:val="20"/>
                <w:lang w:eastAsia="x-none"/>
              </w:rPr>
              <w:t xml:space="preserve"> </w:t>
            </w:r>
            <w:r w:rsidR="009165E9">
              <w:rPr>
                <w:rFonts w:ascii="Arial" w:eastAsia="Times New Roman" w:hAnsi="Arial" w:cs="Arial"/>
                <w:sz w:val="20"/>
                <w:szCs w:val="20"/>
                <w:lang w:eastAsia="x-none"/>
              </w:rPr>
              <w:t xml:space="preserve">National Grid has now identified the </w:t>
            </w:r>
            <w:proofErr w:type="gramStart"/>
            <w:r w:rsidR="009165E9">
              <w:rPr>
                <w:rFonts w:ascii="Arial" w:eastAsia="Times New Roman" w:hAnsi="Arial" w:cs="Arial"/>
                <w:sz w:val="20"/>
                <w:szCs w:val="20"/>
                <w:lang w:eastAsia="x-none"/>
              </w:rPr>
              <w:t>issue</w:t>
            </w:r>
            <w:proofErr w:type="gramEnd"/>
            <w:r w:rsidR="009165E9">
              <w:rPr>
                <w:rFonts w:ascii="Arial" w:eastAsia="Times New Roman" w:hAnsi="Arial" w:cs="Arial"/>
                <w:sz w:val="20"/>
                <w:szCs w:val="20"/>
                <w:lang w:eastAsia="x-none"/>
              </w:rPr>
              <w:t xml:space="preserve"> and works are being carried out</w:t>
            </w:r>
            <w:r w:rsidR="00940B47">
              <w:rPr>
                <w:rFonts w:ascii="Arial" w:eastAsia="Times New Roman" w:hAnsi="Arial" w:cs="Arial"/>
                <w:sz w:val="20"/>
                <w:szCs w:val="20"/>
                <w:lang w:eastAsia="x-none"/>
              </w:rPr>
              <w:t xml:space="preserve"> to finally repair</w:t>
            </w:r>
          </w:p>
          <w:p w14:paraId="2F391793" w14:textId="7365309B" w:rsidR="003D433E" w:rsidRPr="003D433E" w:rsidRDefault="00940B47" w:rsidP="00940B47">
            <w:pPr>
              <w:pStyle w:val="ListParagraph"/>
              <w:numPr>
                <w:ilvl w:val="0"/>
                <w:numId w:val="40"/>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Stylers Way </w:t>
            </w:r>
            <w:r w:rsidR="00833CF5">
              <w:rPr>
                <w:rFonts w:ascii="Arial" w:eastAsia="Times New Roman" w:hAnsi="Arial" w:cs="Arial"/>
                <w:sz w:val="20"/>
                <w:szCs w:val="20"/>
                <w:lang w:eastAsia="x-none"/>
              </w:rPr>
              <w:t>–</w:t>
            </w:r>
            <w:r>
              <w:rPr>
                <w:rFonts w:ascii="Arial" w:eastAsia="Times New Roman" w:hAnsi="Arial" w:cs="Arial"/>
                <w:sz w:val="20"/>
                <w:szCs w:val="20"/>
                <w:lang w:eastAsia="x-none"/>
              </w:rPr>
              <w:t xml:space="preserve"> </w:t>
            </w:r>
            <w:r w:rsidR="00833CF5">
              <w:rPr>
                <w:rFonts w:ascii="Arial" w:eastAsia="Times New Roman" w:hAnsi="Arial" w:cs="Arial"/>
                <w:sz w:val="20"/>
                <w:szCs w:val="20"/>
                <w:lang w:eastAsia="x-none"/>
              </w:rPr>
              <w:t xml:space="preserve">WCC acutely aware of </w:t>
            </w:r>
            <w:r w:rsidR="00A960FF">
              <w:rPr>
                <w:rFonts w:ascii="Arial" w:eastAsia="Times New Roman" w:hAnsi="Arial" w:cs="Arial"/>
                <w:sz w:val="20"/>
                <w:szCs w:val="20"/>
                <w:lang w:eastAsia="x-none"/>
              </w:rPr>
              <w:t>urgency</w:t>
            </w:r>
            <w:r w:rsidR="001251F5">
              <w:rPr>
                <w:rFonts w:ascii="Arial" w:eastAsia="Times New Roman" w:hAnsi="Arial" w:cs="Arial"/>
                <w:sz w:val="20"/>
                <w:szCs w:val="20"/>
                <w:lang w:eastAsia="x-none"/>
              </w:rPr>
              <w:t>.  S</w:t>
            </w:r>
            <w:r w:rsidR="00A960FF">
              <w:rPr>
                <w:rFonts w:ascii="Arial" w:eastAsia="Times New Roman" w:hAnsi="Arial" w:cs="Arial"/>
                <w:sz w:val="20"/>
                <w:szCs w:val="20"/>
                <w:lang w:eastAsia="x-none"/>
              </w:rPr>
              <w:t xml:space="preserve">olution has been identified and awaiting contractors </w:t>
            </w:r>
            <w:r w:rsidR="001251F5">
              <w:rPr>
                <w:rFonts w:ascii="Arial" w:eastAsia="Times New Roman" w:hAnsi="Arial" w:cs="Arial"/>
                <w:sz w:val="20"/>
                <w:szCs w:val="20"/>
                <w:lang w:eastAsia="x-none"/>
              </w:rPr>
              <w:t>to carry out work.</w:t>
            </w:r>
            <w:r w:rsidR="00833CF5">
              <w:rPr>
                <w:rFonts w:ascii="Arial" w:eastAsia="Times New Roman" w:hAnsi="Arial" w:cs="Arial"/>
                <w:sz w:val="20"/>
                <w:szCs w:val="20"/>
                <w:lang w:eastAsia="x-none"/>
              </w:rPr>
              <w:t xml:space="preserve">  </w:t>
            </w:r>
          </w:p>
        </w:tc>
      </w:tr>
      <w:tr w:rsidR="00984712" w14:paraId="07D3B115" w14:textId="77777777" w:rsidTr="00F33C75">
        <w:tc>
          <w:tcPr>
            <w:tcW w:w="846" w:type="dxa"/>
            <w:tcBorders>
              <w:top w:val="nil"/>
              <w:bottom w:val="nil"/>
            </w:tcBorders>
          </w:tcPr>
          <w:p w14:paraId="3630BE28" w14:textId="77777777" w:rsidR="00984712" w:rsidRPr="00821530" w:rsidRDefault="00984712" w:rsidP="00A22421">
            <w:pPr>
              <w:jc w:val="both"/>
              <w:rPr>
                <w:rFonts w:ascii="Arial" w:eastAsia="Times New Roman" w:hAnsi="Arial" w:cs="Arial"/>
                <w:sz w:val="20"/>
                <w:szCs w:val="20"/>
              </w:rPr>
            </w:pPr>
          </w:p>
        </w:tc>
        <w:tc>
          <w:tcPr>
            <w:tcW w:w="8170" w:type="dxa"/>
            <w:tcBorders>
              <w:top w:val="nil"/>
              <w:bottom w:val="nil"/>
            </w:tcBorders>
          </w:tcPr>
          <w:p w14:paraId="06FBE02C" w14:textId="03DD39CC" w:rsidR="00984712" w:rsidRPr="0075572C" w:rsidRDefault="00781EB0" w:rsidP="007F6101">
            <w:pPr>
              <w:jc w:val="both"/>
              <w:rPr>
                <w:rFonts w:ascii="Arial" w:eastAsia="Times New Roman" w:hAnsi="Arial" w:cs="Arial"/>
                <w:sz w:val="20"/>
                <w:szCs w:val="20"/>
                <w:lang w:eastAsia="x-none"/>
              </w:rPr>
            </w:pPr>
            <w:r>
              <w:rPr>
                <w:rFonts w:ascii="Arial" w:eastAsia="Times New Roman" w:hAnsi="Arial" w:cs="Arial"/>
                <w:sz w:val="20"/>
                <w:szCs w:val="20"/>
                <w:lang w:val="en-GB" w:eastAsia="x-none"/>
              </w:rPr>
              <w:t>Copies of b</w:t>
            </w:r>
            <w:r w:rsidR="00984712">
              <w:rPr>
                <w:rFonts w:ascii="Arial" w:eastAsia="Times New Roman" w:hAnsi="Arial" w:cs="Arial"/>
                <w:sz w:val="20"/>
                <w:szCs w:val="20"/>
                <w:lang w:val="en-GB" w:eastAsia="x-none"/>
              </w:rPr>
              <w:t xml:space="preserve">oth reports can be found on the JPC’s website. </w:t>
            </w:r>
          </w:p>
        </w:tc>
      </w:tr>
      <w:tr w:rsidR="00F33C75" w14:paraId="2670CB5B" w14:textId="77777777" w:rsidTr="00F33C75">
        <w:tc>
          <w:tcPr>
            <w:tcW w:w="846" w:type="dxa"/>
            <w:tcBorders>
              <w:top w:val="nil"/>
              <w:bottom w:val="single" w:sz="4" w:space="0" w:color="auto"/>
            </w:tcBorders>
          </w:tcPr>
          <w:p w14:paraId="01C81519"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single" w:sz="4" w:space="0" w:color="auto"/>
            </w:tcBorders>
          </w:tcPr>
          <w:p w14:paraId="73DDFE46" w14:textId="77777777" w:rsidR="00F33C75" w:rsidRDefault="00F33C75" w:rsidP="007F6101">
            <w:pPr>
              <w:jc w:val="both"/>
              <w:rPr>
                <w:rFonts w:ascii="Arial" w:eastAsia="Times New Roman" w:hAnsi="Arial" w:cs="Arial"/>
                <w:sz w:val="20"/>
                <w:szCs w:val="20"/>
                <w:lang w:eastAsia="x-none"/>
              </w:rPr>
            </w:pPr>
          </w:p>
        </w:tc>
      </w:tr>
      <w:tr w:rsidR="00E302B9" w14:paraId="16C58941" w14:textId="77777777" w:rsidTr="00F33C75">
        <w:tc>
          <w:tcPr>
            <w:tcW w:w="846" w:type="dxa"/>
            <w:tcBorders>
              <w:top w:val="single" w:sz="4" w:space="0" w:color="auto"/>
              <w:bottom w:val="nil"/>
            </w:tcBorders>
          </w:tcPr>
          <w:p w14:paraId="06C081CD" w14:textId="10B67A73" w:rsidR="00E302B9"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lastRenderedPageBreak/>
              <w:t>5</w:t>
            </w:r>
          </w:p>
        </w:tc>
        <w:tc>
          <w:tcPr>
            <w:tcW w:w="8170" w:type="dxa"/>
            <w:tcBorders>
              <w:top w:val="single" w:sz="4" w:space="0" w:color="auto"/>
              <w:bottom w:val="nil"/>
            </w:tcBorders>
          </w:tcPr>
          <w:p w14:paraId="224045E1" w14:textId="7B1E3FB1" w:rsidR="00E302B9" w:rsidRPr="00F33C75" w:rsidRDefault="00F33C75" w:rsidP="007F6101">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sidR="002E5994">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2C3C4F" w14:paraId="5D35A835" w14:textId="77777777" w:rsidTr="00F33C75">
        <w:tc>
          <w:tcPr>
            <w:tcW w:w="846" w:type="dxa"/>
            <w:tcBorders>
              <w:top w:val="nil"/>
              <w:bottom w:val="nil"/>
            </w:tcBorders>
          </w:tcPr>
          <w:p w14:paraId="45AB2F80"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534A1C89" w14:textId="77777777" w:rsidR="002C3C4F" w:rsidRDefault="002C3C4F" w:rsidP="00984712">
            <w:pPr>
              <w:jc w:val="both"/>
              <w:rPr>
                <w:rFonts w:ascii="Arial" w:eastAsia="Times New Roman" w:hAnsi="Arial" w:cs="Arial"/>
                <w:sz w:val="20"/>
                <w:szCs w:val="20"/>
                <w:lang w:eastAsia="x-none"/>
              </w:rPr>
            </w:pPr>
          </w:p>
        </w:tc>
      </w:tr>
      <w:tr w:rsidR="00F33C75" w14:paraId="783012FE" w14:textId="77777777" w:rsidTr="000134A8">
        <w:tc>
          <w:tcPr>
            <w:tcW w:w="846" w:type="dxa"/>
            <w:tcBorders>
              <w:top w:val="nil"/>
              <w:bottom w:val="nil"/>
            </w:tcBorders>
          </w:tcPr>
          <w:p w14:paraId="062948FA"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nil"/>
            </w:tcBorders>
          </w:tcPr>
          <w:p w14:paraId="78E15969" w14:textId="105DF078" w:rsidR="00F33C75" w:rsidRDefault="002E5994"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Andrews provided an update on </w:t>
            </w:r>
            <w:r w:rsidR="00BD6BFD">
              <w:rPr>
                <w:rFonts w:ascii="Arial" w:eastAsia="Times New Roman" w:hAnsi="Arial" w:cs="Arial"/>
                <w:sz w:val="20"/>
                <w:szCs w:val="20"/>
                <w:lang w:eastAsia="x-none"/>
              </w:rPr>
              <w:t>SWLP</w:t>
            </w:r>
            <w:r w:rsidR="00C56B61">
              <w:rPr>
                <w:rFonts w:ascii="Arial" w:eastAsia="Times New Roman" w:hAnsi="Arial" w:cs="Arial"/>
                <w:sz w:val="20"/>
                <w:szCs w:val="20"/>
                <w:lang w:eastAsia="x-none"/>
              </w:rPr>
              <w:t xml:space="preserve"> </w:t>
            </w:r>
            <w:r w:rsidR="00563AB3">
              <w:rPr>
                <w:rFonts w:ascii="Arial" w:eastAsia="Times New Roman" w:hAnsi="Arial" w:cs="Arial"/>
                <w:sz w:val="20"/>
                <w:szCs w:val="20"/>
                <w:lang w:eastAsia="x-none"/>
              </w:rPr>
              <w:t>including</w:t>
            </w:r>
            <w:r w:rsidR="00F63E3F">
              <w:rPr>
                <w:rFonts w:ascii="Arial" w:eastAsia="Times New Roman" w:hAnsi="Arial" w:cs="Arial"/>
                <w:sz w:val="20"/>
                <w:szCs w:val="20"/>
                <w:lang w:eastAsia="x-none"/>
              </w:rPr>
              <w:t xml:space="preserve"> </w:t>
            </w:r>
            <w:r w:rsidR="00563AB3">
              <w:rPr>
                <w:rFonts w:ascii="Arial" w:eastAsia="Times New Roman" w:hAnsi="Arial" w:cs="Arial"/>
                <w:sz w:val="20"/>
                <w:szCs w:val="20"/>
                <w:lang w:eastAsia="x-none"/>
              </w:rPr>
              <w:t>that t</w:t>
            </w:r>
            <w:r w:rsidR="00563AB3" w:rsidRPr="00563AB3">
              <w:rPr>
                <w:rFonts w:ascii="Arial" w:eastAsia="Times New Roman" w:hAnsi="Arial" w:cs="Arial"/>
                <w:sz w:val="20"/>
                <w:szCs w:val="20"/>
                <w:lang w:eastAsia="x-none"/>
              </w:rPr>
              <w:t>he inaugural meeting of ARC (Arden Resilience and Co</w:t>
            </w:r>
            <w:r w:rsidR="00563AB3" w:rsidRPr="00563AB3">
              <w:rPr>
                <w:rFonts w:ascii="Cambria Math" w:eastAsia="Times New Roman" w:hAnsi="Cambria Math" w:cs="Cambria Math"/>
                <w:sz w:val="20"/>
                <w:szCs w:val="20"/>
                <w:lang w:eastAsia="x-none"/>
              </w:rPr>
              <w:t>‑</w:t>
            </w:r>
            <w:r w:rsidR="00563AB3" w:rsidRPr="00563AB3">
              <w:rPr>
                <w:rFonts w:ascii="Arial" w:eastAsia="Times New Roman" w:hAnsi="Arial" w:cs="Arial"/>
                <w:sz w:val="20"/>
                <w:szCs w:val="20"/>
                <w:lang w:eastAsia="x-none"/>
              </w:rPr>
              <w:t xml:space="preserve">ordination), a Beaudesert &amp; Henley JPC initiative, was held on Thursday with representatives from Bearley, Aston Cantlow, Great Alne, </w:t>
            </w:r>
            <w:proofErr w:type="spellStart"/>
            <w:r w:rsidR="00563AB3" w:rsidRPr="00563AB3">
              <w:rPr>
                <w:rFonts w:ascii="Arial" w:eastAsia="Times New Roman" w:hAnsi="Arial" w:cs="Arial"/>
                <w:sz w:val="20"/>
                <w:szCs w:val="20"/>
                <w:lang w:eastAsia="x-none"/>
              </w:rPr>
              <w:t>Ullenhall</w:t>
            </w:r>
            <w:proofErr w:type="spellEnd"/>
            <w:r w:rsidR="00563AB3" w:rsidRPr="00563AB3">
              <w:rPr>
                <w:rFonts w:ascii="Arial" w:eastAsia="Times New Roman" w:hAnsi="Arial" w:cs="Arial"/>
                <w:sz w:val="20"/>
                <w:szCs w:val="20"/>
                <w:lang w:eastAsia="x-none"/>
              </w:rPr>
              <w:t xml:space="preserve"> and Preston Bagot. </w:t>
            </w:r>
            <w:proofErr w:type="spellStart"/>
            <w:r w:rsidR="00563AB3" w:rsidRPr="00563AB3">
              <w:rPr>
                <w:rFonts w:ascii="Arial" w:eastAsia="Times New Roman" w:hAnsi="Arial" w:cs="Arial"/>
                <w:sz w:val="20"/>
                <w:szCs w:val="20"/>
                <w:lang w:eastAsia="x-none"/>
              </w:rPr>
              <w:t>Kinwarton</w:t>
            </w:r>
            <w:proofErr w:type="spellEnd"/>
            <w:r w:rsidR="00563AB3" w:rsidRPr="00563AB3">
              <w:rPr>
                <w:rFonts w:ascii="Arial" w:eastAsia="Times New Roman" w:hAnsi="Arial" w:cs="Arial"/>
                <w:sz w:val="20"/>
                <w:szCs w:val="20"/>
                <w:lang w:eastAsia="x-none"/>
              </w:rPr>
              <w:t xml:space="preserve"> and Alcester were unable to attend due to weather, and </w:t>
            </w:r>
            <w:proofErr w:type="spellStart"/>
            <w:r w:rsidR="00563AB3" w:rsidRPr="00563AB3">
              <w:rPr>
                <w:rFonts w:ascii="Arial" w:eastAsia="Times New Roman" w:hAnsi="Arial" w:cs="Arial"/>
                <w:sz w:val="20"/>
                <w:szCs w:val="20"/>
                <w:lang w:eastAsia="x-none"/>
              </w:rPr>
              <w:t>Wilmcote</w:t>
            </w:r>
            <w:proofErr w:type="spellEnd"/>
            <w:r w:rsidR="00563AB3" w:rsidRPr="00563AB3">
              <w:rPr>
                <w:rFonts w:ascii="Arial" w:eastAsia="Times New Roman" w:hAnsi="Arial" w:cs="Arial"/>
                <w:sz w:val="20"/>
                <w:szCs w:val="20"/>
                <w:lang w:eastAsia="x-none"/>
              </w:rPr>
              <w:t xml:space="preserve"> and Lapworth will join the next meeting. The cross</w:t>
            </w:r>
            <w:r w:rsidR="00563AB3" w:rsidRPr="00563AB3">
              <w:rPr>
                <w:rFonts w:ascii="Cambria Math" w:eastAsia="Times New Roman" w:hAnsi="Cambria Math" w:cs="Cambria Math"/>
                <w:sz w:val="20"/>
                <w:szCs w:val="20"/>
                <w:lang w:eastAsia="x-none"/>
              </w:rPr>
              <w:t>‑</w:t>
            </w:r>
            <w:r w:rsidR="00563AB3" w:rsidRPr="00563AB3">
              <w:rPr>
                <w:rFonts w:ascii="Arial" w:eastAsia="Times New Roman" w:hAnsi="Arial" w:cs="Arial"/>
                <w:sz w:val="20"/>
                <w:szCs w:val="20"/>
                <w:lang w:eastAsia="x-none"/>
              </w:rPr>
              <w:t>parish Flooding Working Group will share evidence, respond to the South Warwickshire Local Plan, and ensure national requirements such as the NPPF sequential test are applied, strengthening collective resilience and influence.</w:t>
            </w:r>
          </w:p>
        </w:tc>
      </w:tr>
      <w:tr w:rsidR="000134A8" w14:paraId="0AE31C3B" w14:textId="77777777" w:rsidTr="005E6892">
        <w:tc>
          <w:tcPr>
            <w:tcW w:w="846" w:type="dxa"/>
            <w:tcBorders>
              <w:top w:val="nil"/>
              <w:bottom w:val="single" w:sz="4" w:space="0" w:color="auto"/>
            </w:tcBorders>
          </w:tcPr>
          <w:p w14:paraId="7D6676F7" w14:textId="77777777" w:rsidR="000134A8" w:rsidRPr="00821530" w:rsidRDefault="000134A8" w:rsidP="00A22421">
            <w:pPr>
              <w:jc w:val="both"/>
              <w:rPr>
                <w:rFonts w:ascii="Arial" w:eastAsia="Times New Roman" w:hAnsi="Arial" w:cs="Arial"/>
                <w:sz w:val="20"/>
                <w:szCs w:val="20"/>
              </w:rPr>
            </w:pPr>
          </w:p>
        </w:tc>
        <w:tc>
          <w:tcPr>
            <w:tcW w:w="8170" w:type="dxa"/>
            <w:tcBorders>
              <w:top w:val="nil"/>
              <w:bottom w:val="single" w:sz="4" w:space="0" w:color="auto"/>
            </w:tcBorders>
          </w:tcPr>
          <w:p w14:paraId="5EEED15F" w14:textId="77777777" w:rsidR="000134A8" w:rsidRDefault="000134A8" w:rsidP="00984712">
            <w:pPr>
              <w:jc w:val="both"/>
              <w:rPr>
                <w:rFonts w:ascii="Arial" w:eastAsia="Times New Roman" w:hAnsi="Arial" w:cs="Arial"/>
                <w:sz w:val="20"/>
                <w:szCs w:val="20"/>
                <w:lang w:eastAsia="x-none"/>
              </w:rPr>
            </w:pPr>
          </w:p>
        </w:tc>
      </w:tr>
      <w:tr w:rsidR="00AD4D36" w14:paraId="0E620496" w14:textId="77777777" w:rsidTr="005E6892">
        <w:tc>
          <w:tcPr>
            <w:tcW w:w="846" w:type="dxa"/>
            <w:tcBorders>
              <w:top w:val="nil"/>
              <w:bottom w:val="nil"/>
            </w:tcBorders>
          </w:tcPr>
          <w:p w14:paraId="7EE12A59" w14:textId="681B25C8" w:rsidR="00AD4D36" w:rsidRPr="00821530" w:rsidRDefault="00DE571E" w:rsidP="00A22421">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nil"/>
              <w:bottom w:val="nil"/>
            </w:tcBorders>
          </w:tcPr>
          <w:p w14:paraId="1F22A008" w14:textId="53CA4A7B" w:rsidR="00AD4D36" w:rsidRPr="005E6892" w:rsidRDefault="005E6892" w:rsidP="00984712">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5E6892" w14:paraId="0D3B35EB" w14:textId="77777777" w:rsidTr="005E6892">
        <w:tc>
          <w:tcPr>
            <w:tcW w:w="846" w:type="dxa"/>
            <w:tcBorders>
              <w:top w:val="nil"/>
              <w:bottom w:val="nil"/>
            </w:tcBorders>
          </w:tcPr>
          <w:p w14:paraId="3FFAEC07"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183D92F3" w14:textId="77777777" w:rsidR="005E6892" w:rsidRPr="005E6892" w:rsidRDefault="005E6892" w:rsidP="00984712">
            <w:pPr>
              <w:jc w:val="both"/>
              <w:rPr>
                <w:rFonts w:ascii="Arial" w:eastAsia="Times New Roman" w:hAnsi="Arial" w:cs="Arial"/>
                <w:b/>
                <w:bCs/>
                <w:sz w:val="20"/>
                <w:szCs w:val="20"/>
                <w:lang w:eastAsia="x-none"/>
              </w:rPr>
            </w:pPr>
          </w:p>
        </w:tc>
      </w:tr>
      <w:tr w:rsidR="005E6892" w14:paraId="07FEE400" w14:textId="77777777" w:rsidTr="00AD071D">
        <w:tc>
          <w:tcPr>
            <w:tcW w:w="846" w:type="dxa"/>
            <w:tcBorders>
              <w:top w:val="nil"/>
              <w:bottom w:val="nil"/>
            </w:tcBorders>
          </w:tcPr>
          <w:p w14:paraId="0ECE00B2"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0FFD6B02" w14:textId="27B3B5D3" w:rsidR="005E6892" w:rsidRPr="00AE1E07" w:rsidRDefault="00E55FAF" w:rsidP="00984712">
            <w:pPr>
              <w:jc w:val="both"/>
              <w:rPr>
                <w:rFonts w:ascii="Arial" w:eastAsia="Times New Roman" w:hAnsi="Arial" w:cs="Arial"/>
                <w:sz w:val="20"/>
                <w:szCs w:val="20"/>
                <w:lang w:eastAsia="x-none"/>
              </w:rPr>
            </w:pPr>
            <w:r w:rsidRPr="00E55FAF">
              <w:rPr>
                <w:rFonts w:ascii="Arial" w:eastAsia="Times New Roman" w:hAnsi="Arial" w:cs="Arial"/>
                <w:sz w:val="20"/>
                <w:szCs w:val="20"/>
                <w:lang w:eastAsia="x-none"/>
              </w:rPr>
              <w:t>The Youth Council presented its report to the Joint Parish Council. Members confirmed they are continuing work on their Community Grant Fund application to support the rejuvenation of Jubilee Park. They also reported that, in response to concerns about litter along the school walking route, they launched a poster competition to discourage littering. A request was made for a £20 Amazon gift voucher for the winning student. Cllr Rouse seconded, and it was resolved that the Clerk provide the voucher (to be funded from the Youth Council’s budget) and forward it to the school.</w:t>
            </w:r>
          </w:p>
        </w:tc>
      </w:tr>
      <w:tr w:rsidR="00AD071D" w14:paraId="5BAEEF26" w14:textId="77777777" w:rsidTr="00AD4D36">
        <w:tc>
          <w:tcPr>
            <w:tcW w:w="846" w:type="dxa"/>
            <w:tcBorders>
              <w:top w:val="nil"/>
              <w:bottom w:val="single" w:sz="4" w:space="0" w:color="auto"/>
            </w:tcBorders>
          </w:tcPr>
          <w:p w14:paraId="415DDC91" w14:textId="77777777" w:rsidR="00AD071D" w:rsidRDefault="00AD071D" w:rsidP="00A22421">
            <w:pPr>
              <w:jc w:val="both"/>
              <w:rPr>
                <w:rFonts w:ascii="Arial" w:eastAsia="Times New Roman" w:hAnsi="Arial" w:cs="Arial"/>
                <w:sz w:val="20"/>
                <w:szCs w:val="20"/>
              </w:rPr>
            </w:pPr>
          </w:p>
        </w:tc>
        <w:tc>
          <w:tcPr>
            <w:tcW w:w="8170" w:type="dxa"/>
            <w:tcBorders>
              <w:top w:val="nil"/>
              <w:bottom w:val="single" w:sz="4" w:space="0" w:color="auto"/>
            </w:tcBorders>
          </w:tcPr>
          <w:p w14:paraId="48E38695" w14:textId="77777777" w:rsidR="00AD071D" w:rsidRDefault="00AD071D" w:rsidP="00984712">
            <w:pPr>
              <w:jc w:val="both"/>
              <w:rPr>
                <w:rFonts w:ascii="Arial" w:eastAsia="Times New Roman" w:hAnsi="Arial" w:cs="Arial"/>
                <w:b/>
                <w:bCs/>
                <w:sz w:val="20"/>
                <w:szCs w:val="20"/>
                <w:lang w:eastAsia="x-none"/>
              </w:rPr>
            </w:pPr>
          </w:p>
        </w:tc>
      </w:tr>
      <w:tr w:rsidR="00A40C6C" w14:paraId="05B0587C" w14:textId="77777777" w:rsidTr="00A40C6C">
        <w:tc>
          <w:tcPr>
            <w:tcW w:w="846" w:type="dxa"/>
            <w:tcBorders>
              <w:top w:val="nil"/>
              <w:bottom w:val="nil"/>
            </w:tcBorders>
          </w:tcPr>
          <w:p w14:paraId="0FA8CCCC" w14:textId="3C0A3C4E" w:rsidR="00A40C6C" w:rsidRDefault="00DE571E" w:rsidP="00A22421">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nil"/>
              <w:bottom w:val="nil"/>
            </w:tcBorders>
          </w:tcPr>
          <w:p w14:paraId="59C56B40" w14:textId="6EBA5DCC" w:rsidR="00A40C6C" w:rsidRPr="005E6892" w:rsidRDefault="00A40C6C"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Chair’s Report</w:t>
            </w:r>
          </w:p>
        </w:tc>
      </w:tr>
      <w:tr w:rsidR="00A40C6C" w14:paraId="35E4B3FE" w14:textId="77777777" w:rsidTr="00A40C6C">
        <w:tc>
          <w:tcPr>
            <w:tcW w:w="846" w:type="dxa"/>
            <w:tcBorders>
              <w:top w:val="nil"/>
              <w:bottom w:val="nil"/>
            </w:tcBorders>
          </w:tcPr>
          <w:p w14:paraId="6F3142DC"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4FDEEADB" w14:textId="77777777" w:rsidR="00A40C6C" w:rsidRDefault="00A40C6C" w:rsidP="00984712">
            <w:pPr>
              <w:jc w:val="both"/>
              <w:rPr>
                <w:rFonts w:ascii="Arial" w:eastAsia="Times New Roman" w:hAnsi="Arial" w:cs="Arial"/>
                <w:b/>
                <w:bCs/>
                <w:sz w:val="20"/>
                <w:szCs w:val="20"/>
                <w:lang w:eastAsia="x-none"/>
              </w:rPr>
            </w:pPr>
          </w:p>
        </w:tc>
      </w:tr>
      <w:tr w:rsidR="00A40C6C" w14:paraId="682668F9" w14:textId="77777777" w:rsidTr="00AB65B4">
        <w:tc>
          <w:tcPr>
            <w:tcW w:w="846" w:type="dxa"/>
            <w:tcBorders>
              <w:top w:val="nil"/>
              <w:bottom w:val="nil"/>
            </w:tcBorders>
          </w:tcPr>
          <w:p w14:paraId="474BB828"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3EE4BCA9" w14:textId="475CA035" w:rsidR="00A40C6C" w:rsidRPr="00A6499A" w:rsidRDefault="00AB65B4" w:rsidP="00984712">
            <w:pPr>
              <w:jc w:val="both"/>
              <w:rPr>
                <w:rFonts w:ascii="Arial" w:eastAsia="Times New Roman" w:hAnsi="Arial" w:cs="Arial"/>
                <w:sz w:val="20"/>
                <w:szCs w:val="20"/>
                <w:lang w:eastAsia="x-none"/>
              </w:rPr>
            </w:pPr>
            <w:r w:rsidRPr="00A6499A">
              <w:rPr>
                <w:rFonts w:ascii="Arial" w:eastAsia="Times New Roman" w:hAnsi="Arial" w:cs="Arial"/>
                <w:sz w:val="20"/>
                <w:szCs w:val="20"/>
                <w:lang w:eastAsia="x-none"/>
              </w:rPr>
              <w:t xml:space="preserve">The </w:t>
            </w:r>
            <w:proofErr w:type="gramStart"/>
            <w:r w:rsidRPr="00A6499A">
              <w:rPr>
                <w:rFonts w:ascii="Arial" w:eastAsia="Times New Roman" w:hAnsi="Arial" w:cs="Arial"/>
                <w:sz w:val="20"/>
                <w:szCs w:val="20"/>
                <w:lang w:eastAsia="x-none"/>
              </w:rPr>
              <w:t>Vice-Chair</w:t>
            </w:r>
            <w:proofErr w:type="gramEnd"/>
            <w:r w:rsidRPr="00A6499A">
              <w:rPr>
                <w:rFonts w:ascii="Arial" w:eastAsia="Times New Roman" w:hAnsi="Arial" w:cs="Arial"/>
                <w:sz w:val="20"/>
                <w:szCs w:val="20"/>
                <w:lang w:eastAsia="x-none"/>
              </w:rPr>
              <w:t xml:space="preserve"> presented in the Chair’s absence.</w:t>
            </w:r>
            <w:r w:rsidR="00A6499A" w:rsidRPr="00A6499A">
              <w:rPr>
                <w:rFonts w:ascii="Arial" w:eastAsia="Times New Roman" w:hAnsi="Arial" w:cs="Arial"/>
                <w:sz w:val="20"/>
                <w:szCs w:val="20"/>
                <w:lang w:eastAsia="x-none"/>
              </w:rPr>
              <w:t xml:space="preserve"> </w:t>
            </w:r>
            <w:r w:rsidR="001C2FAA">
              <w:rPr>
                <w:rFonts w:ascii="Arial" w:eastAsia="Times New Roman" w:hAnsi="Arial" w:cs="Arial"/>
                <w:sz w:val="20"/>
                <w:szCs w:val="20"/>
                <w:lang w:eastAsia="x-none"/>
              </w:rPr>
              <w:t>Main points</w:t>
            </w:r>
            <w:r w:rsidR="00D145F6">
              <w:rPr>
                <w:rFonts w:ascii="Arial" w:eastAsia="Times New Roman" w:hAnsi="Arial" w:cs="Arial"/>
                <w:sz w:val="20"/>
                <w:szCs w:val="20"/>
                <w:lang w:eastAsia="x-none"/>
              </w:rPr>
              <w:t>:</w:t>
            </w:r>
          </w:p>
        </w:tc>
      </w:tr>
      <w:tr w:rsidR="00D145F6" w14:paraId="13FF65AF" w14:textId="77777777" w:rsidTr="00AB65B4">
        <w:tc>
          <w:tcPr>
            <w:tcW w:w="846" w:type="dxa"/>
            <w:tcBorders>
              <w:top w:val="nil"/>
              <w:bottom w:val="nil"/>
            </w:tcBorders>
          </w:tcPr>
          <w:p w14:paraId="346DAA66" w14:textId="77777777" w:rsidR="00D145F6" w:rsidRDefault="00D145F6" w:rsidP="00A22421">
            <w:pPr>
              <w:jc w:val="both"/>
              <w:rPr>
                <w:rFonts w:ascii="Arial" w:eastAsia="Times New Roman" w:hAnsi="Arial" w:cs="Arial"/>
                <w:sz w:val="20"/>
                <w:szCs w:val="20"/>
              </w:rPr>
            </w:pPr>
          </w:p>
        </w:tc>
        <w:tc>
          <w:tcPr>
            <w:tcW w:w="8170" w:type="dxa"/>
            <w:tcBorders>
              <w:top w:val="nil"/>
              <w:bottom w:val="nil"/>
            </w:tcBorders>
          </w:tcPr>
          <w:p w14:paraId="278F6982" w14:textId="051ECFB6" w:rsidR="00D90BA3" w:rsidRDefault="00CC22FD" w:rsidP="00D145F6">
            <w:pPr>
              <w:pStyle w:val="ListParagraph"/>
              <w:numPr>
                <w:ilvl w:val="0"/>
                <w:numId w:val="41"/>
              </w:numPr>
              <w:spacing w:line="240" w:lineRule="auto"/>
              <w:jc w:val="both"/>
              <w:rPr>
                <w:rFonts w:ascii="Arial" w:eastAsia="Times New Roman" w:hAnsi="Arial" w:cs="Arial"/>
                <w:sz w:val="20"/>
                <w:szCs w:val="20"/>
                <w:lang w:eastAsia="x-none"/>
              </w:rPr>
            </w:pPr>
            <w:r w:rsidRPr="00CC22FD">
              <w:rPr>
                <w:rFonts w:ascii="Arial" w:eastAsia="Times New Roman" w:hAnsi="Arial" w:cs="Arial"/>
                <w:sz w:val="20"/>
                <w:szCs w:val="20"/>
                <w:lang w:eastAsia="x-none"/>
              </w:rPr>
              <w:t xml:space="preserve">The main change in next year’s budget is the correction of staff costs, with the Clerk’s salary aligned to SCP 35 and the appropriate employer pension and NI contributions included. The budget lines for trees and the car park reflect only planned </w:t>
            </w:r>
            <w:proofErr w:type="gramStart"/>
            <w:r w:rsidRPr="00CC22FD">
              <w:rPr>
                <w:rFonts w:ascii="Arial" w:eastAsia="Times New Roman" w:hAnsi="Arial" w:cs="Arial"/>
                <w:sz w:val="20"/>
                <w:szCs w:val="20"/>
                <w:lang w:eastAsia="x-none"/>
              </w:rPr>
              <w:t>spend</w:t>
            </w:r>
            <w:proofErr w:type="gramEnd"/>
            <w:r w:rsidRPr="00CC22FD">
              <w:rPr>
                <w:rFonts w:ascii="Arial" w:eastAsia="Times New Roman" w:hAnsi="Arial" w:cs="Arial"/>
                <w:sz w:val="20"/>
                <w:szCs w:val="20"/>
                <w:lang w:eastAsia="x-none"/>
              </w:rPr>
              <w:t xml:space="preserve">, not total reserves: the tree reserve now stands at £45,000 and the car park reserve at £15,000 following additional contributions this year. A new approach has been adopted across all assets, with annual contributions now being made to build proper reserves for items such as </w:t>
            </w:r>
            <w:r w:rsidR="00231398">
              <w:rPr>
                <w:rFonts w:ascii="Arial" w:eastAsia="Times New Roman" w:hAnsi="Arial" w:cs="Arial"/>
                <w:sz w:val="20"/>
                <w:szCs w:val="20"/>
                <w:lang w:eastAsia="x-none"/>
              </w:rPr>
              <w:t>The Cro</w:t>
            </w:r>
            <w:r w:rsidR="001D116B">
              <w:rPr>
                <w:rFonts w:ascii="Arial" w:eastAsia="Times New Roman" w:hAnsi="Arial" w:cs="Arial"/>
                <w:sz w:val="20"/>
                <w:szCs w:val="20"/>
                <w:lang w:eastAsia="x-none"/>
              </w:rPr>
              <w:t xml:space="preserve">ft </w:t>
            </w:r>
            <w:proofErr w:type="gramStart"/>
            <w:r w:rsidR="001D116B">
              <w:rPr>
                <w:rFonts w:ascii="Arial" w:eastAsia="Times New Roman" w:hAnsi="Arial" w:cs="Arial"/>
                <w:sz w:val="20"/>
                <w:szCs w:val="20"/>
                <w:lang w:eastAsia="x-none"/>
              </w:rPr>
              <w:t>carpark</w:t>
            </w:r>
            <w:proofErr w:type="gramEnd"/>
            <w:r w:rsidR="001D116B">
              <w:rPr>
                <w:rFonts w:ascii="Arial" w:eastAsia="Times New Roman" w:hAnsi="Arial" w:cs="Arial"/>
                <w:sz w:val="20"/>
                <w:szCs w:val="20"/>
                <w:lang w:eastAsia="x-none"/>
              </w:rPr>
              <w:t xml:space="preserve"> resurfacing, </w:t>
            </w:r>
            <w:r w:rsidRPr="00CC22FD">
              <w:rPr>
                <w:rFonts w:ascii="Arial" w:eastAsia="Times New Roman" w:hAnsi="Arial" w:cs="Arial"/>
                <w:sz w:val="20"/>
                <w:szCs w:val="20"/>
                <w:lang w:eastAsia="x-none"/>
              </w:rPr>
              <w:t>fencing, play areas, signage and lighting</w:t>
            </w:r>
            <w:r w:rsidR="001D116B">
              <w:rPr>
                <w:rFonts w:ascii="Arial" w:eastAsia="Times New Roman" w:hAnsi="Arial" w:cs="Arial"/>
                <w:sz w:val="20"/>
                <w:szCs w:val="20"/>
                <w:lang w:eastAsia="x-none"/>
              </w:rPr>
              <w:t xml:space="preserve"> </w:t>
            </w:r>
            <w:proofErr w:type="spellStart"/>
            <w:r w:rsidR="001D116B">
              <w:rPr>
                <w:rFonts w:ascii="Arial" w:eastAsia="Times New Roman" w:hAnsi="Arial" w:cs="Arial"/>
                <w:sz w:val="20"/>
                <w:szCs w:val="20"/>
                <w:lang w:eastAsia="x-none"/>
              </w:rPr>
              <w:t>etc</w:t>
            </w:r>
            <w:proofErr w:type="spellEnd"/>
            <w:r w:rsidRPr="00CC22FD">
              <w:rPr>
                <w:rFonts w:ascii="Arial" w:eastAsia="Times New Roman" w:hAnsi="Arial" w:cs="Arial"/>
                <w:sz w:val="20"/>
                <w:szCs w:val="20"/>
                <w:lang w:eastAsia="x-none"/>
              </w:rPr>
              <w:t>, reducing the risk of large one</w:t>
            </w:r>
            <w:r w:rsidRPr="00CC22FD">
              <w:rPr>
                <w:rFonts w:ascii="Cambria Math" w:eastAsia="Times New Roman" w:hAnsi="Cambria Math" w:cs="Cambria Math"/>
                <w:sz w:val="20"/>
                <w:szCs w:val="20"/>
                <w:lang w:eastAsia="x-none"/>
              </w:rPr>
              <w:t>‑</w:t>
            </w:r>
            <w:r w:rsidRPr="00CC22FD">
              <w:rPr>
                <w:rFonts w:ascii="Arial" w:eastAsia="Times New Roman" w:hAnsi="Arial" w:cs="Arial"/>
                <w:sz w:val="20"/>
                <w:szCs w:val="20"/>
                <w:lang w:eastAsia="x-none"/>
              </w:rPr>
              <w:t>off repair costs.</w:t>
            </w:r>
          </w:p>
          <w:p w14:paraId="6E2EC9C4" w14:textId="3C0FCAB6" w:rsidR="005B38AC" w:rsidRPr="00D145F6" w:rsidRDefault="005B38AC" w:rsidP="00D145F6">
            <w:pPr>
              <w:pStyle w:val="ListParagraph"/>
              <w:numPr>
                <w:ilvl w:val="0"/>
                <w:numId w:val="41"/>
              </w:numPr>
              <w:spacing w:line="240" w:lineRule="auto"/>
              <w:jc w:val="both"/>
              <w:rPr>
                <w:rFonts w:ascii="Arial" w:eastAsia="Times New Roman" w:hAnsi="Arial" w:cs="Arial"/>
                <w:sz w:val="20"/>
                <w:szCs w:val="20"/>
                <w:lang w:eastAsia="x-none"/>
              </w:rPr>
            </w:pPr>
            <w:r w:rsidRPr="005B38AC">
              <w:rPr>
                <w:rFonts w:ascii="Arial" w:eastAsia="Times New Roman" w:hAnsi="Arial" w:cs="Arial"/>
                <w:sz w:val="20"/>
                <w:szCs w:val="20"/>
                <w:lang w:eastAsia="x-none"/>
              </w:rPr>
              <w:t>Stratford-on-Avon District Council is consulting on proposed double yellow lines for Prince Harry Road. Residents are encouraged to view the plans and submit comments directly to SDC. Responses may support the proposals, support them in principle with comments, or not support them. The JPC notes concerns that the current plans may not fully address parking and access issues, and residents may therefore wish to consider the option allowing support in principle with suggested amendments</w:t>
            </w:r>
            <w:r w:rsidRPr="00154BF0">
              <w:rPr>
                <w:rFonts w:ascii="Arial" w:eastAsia="Times New Roman" w:hAnsi="Arial" w:cs="Arial"/>
                <w:sz w:val="20"/>
                <w:szCs w:val="20"/>
                <w:lang w:eastAsia="x-none"/>
              </w:rPr>
              <w:t>.</w:t>
            </w:r>
            <w:r w:rsidR="00DE304D" w:rsidRPr="00154BF0">
              <w:rPr>
                <w:rFonts w:ascii="Arial" w:eastAsia="Times New Roman" w:hAnsi="Arial" w:cs="Arial"/>
                <w:sz w:val="20"/>
                <w:szCs w:val="20"/>
                <w:lang w:eastAsia="x-none"/>
              </w:rPr>
              <w:t xml:space="preserve"> </w:t>
            </w:r>
            <w:hyperlink r:id="rId11" w:history="1">
              <w:r w:rsidR="00DE304D" w:rsidRPr="00154BF0">
                <w:rPr>
                  <w:rStyle w:val="Hyperlink"/>
                  <w:rFonts w:ascii="Arial" w:hAnsi="Arial" w:cs="Arial"/>
                  <w:sz w:val="20"/>
                  <w:szCs w:val="20"/>
                </w:rPr>
                <w:t>https://bit.ly/3N7q7X9</w:t>
              </w:r>
            </w:hyperlink>
          </w:p>
        </w:tc>
      </w:tr>
      <w:tr w:rsidR="00C75676" w14:paraId="10A3E3D0" w14:textId="77777777" w:rsidTr="00AB65B4">
        <w:tc>
          <w:tcPr>
            <w:tcW w:w="846" w:type="dxa"/>
            <w:tcBorders>
              <w:top w:val="nil"/>
              <w:bottom w:val="nil"/>
            </w:tcBorders>
          </w:tcPr>
          <w:p w14:paraId="2FB01B32" w14:textId="77777777" w:rsidR="00C75676" w:rsidRDefault="00C75676" w:rsidP="00A22421">
            <w:pPr>
              <w:jc w:val="both"/>
              <w:rPr>
                <w:rFonts w:ascii="Arial" w:eastAsia="Times New Roman" w:hAnsi="Arial" w:cs="Arial"/>
                <w:sz w:val="20"/>
                <w:szCs w:val="20"/>
              </w:rPr>
            </w:pPr>
          </w:p>
        </w:tc>
        <w:tc>
          <w:tcPr>
            <w:tcW w:w="8170" w:type="dxa"/>
            <w:tcBorders>
              <w:top w:val="nil"/>
              <w:bottom w:val="nil"/>
            </w:tcBorders>
          </w:tcPr>
          <w:p w14:paraId="1210268F" w14:textId="77777777" w:rsidR="00C75676" w:rsidRDefault="00C75676" w:rsidP="00C75676">
            <w:pPr>
              <w:pStyle w:val="ListParagraph"/>
              <w:spacing w:line="240" w:lineRule="auto"/>
              <w:jc w:val="both"/>
              <w:rPr>
                <w:rFonts w:ascii="Arial" w:eastAsia="Times New Roman" w:hAnsi="Arial" w:cs="Arial"/>
                <w:sz w:val="20"/>
                <w:szCs w:val="20"/>
                <w:lang w:eastAsia="x-none"/>
              </w:rPr>
            </w:pPr>
          </w:p>
        </w:tc>
      </w:tr>
      <w:tr w:rsidR="00AB65B4" w14:paraId="7F2742CF" w14:textId="77777777" w:rsidTr="006832B1">
        <w:tc>
          <w:tcPr>
            <w:tcW w:w="846" w:type="dxa"/>
            <w:tcBorders>
              <w:top w:val="nil"/>
              <w:bottom w:val="nil"/>
            </w:tcBorders>
          </w:tcPr>
          <w:p w14:paraId="7D69ECC3" w14:textId="77777777" w:rsidR="00AB65B4" w:rsidRDefault="00AB65B4" w:rsidP="001E3B2D">
            <w:pPr>
              <w:jc w:val="both"/>
              <w:rPr>
                <w:rFonts w:ascii="Arial" w:eastAsia="Times New Roman" w:hAnsi="Arial" w:cs="Arial"/>
                <w:sz w:val="20"/>
                <w:szCs w:val="20"/>
              </w:rPr>
            </w:pPr>
          </w:p>
        </w:tc>
        <w:tc>
          <w:tcPr>
            <w:tcW w:w="8170" w:type="dxa"/>
            <w:tcBorders>
              <w:top w:val="nil"/>
              <w:bottom w:val="nil"/>
            </w:tcBorders>
          </w:tcPr>
          <w:p w14:paraId="63AD01B4" w14:textId="1B71B3B3" w:rsidR="00AB65B4" w:rsidRPr="00095CC1" w:rsidRDefault="006832B1" w:rsidP="00406BFD">
            <w:pPr>
              <w:tabs>
                <w:tab w:val="left" w:pos="426"/>
              </w:tabs>
              <w:jc w:val="both"/>
              <w:rPr>
                <w:rFonts w:ascii="Arial" w:eastAsia="Times New Roman" w:hAnsi="Arial" w:cs="Arial"/>
                <w:b/>
                <w:bCs/>
                <w:sz w:val="20"/>
                <w:szCs w:val="20"/>
                <w:lang w:eastAsia="x-none"/>
              </w:rPr>
            </w:pPr>
            <w:r w:rsidRPr="00A6499A">
              <w:rPr>
                <w:rFonts w:ascii="Arial" w:eastAsia="Times New Roman" w:hAnsi="Arial" w:cs="Arial"/>
                <w:sz w:val="20"/>
                <w:szCs w:val="20"/>
                <w:lang w:eastAsia="x-none"/>
              </w:rPr>
              <w:t xml:space="preserve">A copy of the report can be found on the </w:t>
            </w:r>
            <w:r>
              <w:rPr>
                <w:rFonts w:ascii="Arial" w:eastAsia="Times New Roman" w:hAnsi="Arial" w:cs="Arial"/>
                <w:sz w:val="20"/>
                <w:szCs w:val="20"/>
                <w:lang w:eastAsia="x-none"/>
              </w:rPr>
              <w:t xml:space="preserve">JPC </w:t>
            </w:r>
            <w:r w:rsidRPr="00A6499A">
              <w:rPr>
                <w:rFonts w:ascii="Arial" w:eastAsia="Times New Roman" w:hAnsi="Arial" w:cs="Arial"/>
                <w:sz w:val="20"/>
                <w:szCs w:val="20"/>
                <w:lang w:eastAsia="x-none"/>
              </w:rPr>
              <w:t>website</w:t>
            </w:r>
            <w:r>
              <w:rPr>
                <w:rFonts w:ascii="Arial" w:eastAsia="Times New Roman" w:hAnsi="Arial" w:cs="Arial"/>
                <w:sz w:val="20"/>
                <w:szCs w:val="20"/>
                <w:lang w:eastAsia="x-none"/>
              </w:rPr>
              <w:t>.</w:t>
            </w:r>
          </w:p>
        </w:tc>
      </w:tr>
      <w:tr w:rsidR="006832B1" w14:paraId="7EE03E21" w14:textId="77777777" w:rsidTr="00AB65B4">
        <w:tc>
          <w:tcPr>
            <w:tcW w:w="846" w:type="dxa"/>
            <w:tcBorders>
              <w:top w:val="nil"/>
              <w:bottom w:val="single" w:sz="4" w:space="0" w:color="auto"/>
            </w:tcBorders>
          </w:tcPr>
          <w:p w14:paraId="1586FDC2" w14:textId="77777777" w:rsidR="006832B1" w:rsidRDefault="006832B1" w:rsidP="001E3B2D">
            <w:pPr>
              <w:jc w:val="both"/>
              <w:rPr>
                <w:rFonts w:ascii="Arial" w:eastAsia="Times New Roman" w:hAnsi="Arial" w:cs="Arial"/>
                <w:sz w:val="20"/>
                <w:szCs w:val="20"/>
              </w:rPr>
            </w:pPr>
          </w:p>
        </w:tc>
        <w:tc>
          <w:tcPr>
            <w:tcW w:w="8170" w:type="dxa"/>
            <w:tcBorders>
              <w:top w:val="nil"/>
              <w:bottom w:val="single" w:sz="4" w:space="0" w:color="auto"/>
            </w:tcBorders>
          </w:tcPr>
          <w:p w14:paraId="76C1AB94" w14:textId="77777777" w:rsidR="006832B1" w:rsidRPr="00A6499A" w:rsidRDefault="006832B1" w:rsidP="00406BFD">
            <w:pPr>
              <w:tabs>
                <w:tab w:val="left" w:pos="426"/>
              </w:tabs>
              <w:jc w:val="both"/>
              <w:rPr>
                <w:rFonts w:ascii="Arial" w:eastAsia="Times New Roman" w:hAnsi="Arial" w:cs="Arial"/>
                <w:sz w:val="20"/>
                <w:szCs w:val="20"/>
                <w:lang w:eastAsia="x-none"/>
              </w:rPr>
            </w:pPr>
          </w:p>
        </w:tc>
      </w:tr>
      <w:tr w:rsidR="001E3B2D" w14:paraId="42642451" w14:textId="77777777" w:rsidTr="00CC5130">
        <w:tc>
          <w:tcPr>
            <w:tcW w:w="846" w:type="dxa"/>
            <w:tcBorders>
              <w:top w:val="single" w:sz="4" w:space="0" w:color="auto"/>
              <w:bottom w:val="nil"/>
            </w:tcBorders>
          </w:tcPr>
          <w:p w14:paraId="61BBE905" w14:textId="0A36F768" w:rsidR="001E3B2D" w:rsidRPr="008E351C" w:rsidRDefault="00DE571E" w:rsidP="001E3B2D">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single" w:sz="4" w:space="0" w:color="auto"/>
              <w:bottom w:val="nil"/>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authorisation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tbl>
            <w:tblPr>
              <w:tblStyle w:val="TableGrid0"/>
              <w:tblpPr w:vertAnchor="text" w:tblpX="-841" w:tblpY="721"/>
              <w:tblOverlap w:val="never"/>
              <w:tblW w:w="7321" w:type="dxa"/>
              <w:tblInd w:w="0" w:type="dxa"/>
              <w:tblLook w:val="04A0" w:firstRow="1" w:lastRow="0" w:firstColumn="1" w:lastColumn="0" w:noHBand="0" w:noVBand="1"/>
            </w:tblPr>
            <w:tblGrid>
              <w:gridCol w:w="4415"/>
              <w:gridCol w:w="859"/>
              <w:gridCol w:w="1203"/>
              <w:gridCol w:w="218"/>
              <w:gridCol w:w="626"/>
            </w:tblGrid>
            <w:tr w:rsidR="00234EA0" w14:paraId="5D22914C" w14:textId="77777777" w:rsidTr="001F059D">
              <w:trPr>
                <w:trHeight w:val="252"/>
              </w:trPr>
              <w:tc>
                <w:tcPr>
                  <w:tcW w:w="4415" w:type="dxa"/>
                  <w:tcBorders>
                    <w:top w:val="nil"/>
                    <w:left w:val="nil"/>
                    <w:bottom w:val="nil"/>
                    <w:right w:val="nil"/>
                  </w:tcBorders>
                </w:tcPr>
                <w:p w14:paraId="045445B1" w14:textId="720A1297" w:rsidR="00234EA0" w:rsidRPr="00065DE2" w:rsidRDefault="00234EA0" w:rsidP="00234EA0">
                  <w:pPr>
                    <w:tabs>
                      <w:tab w:val="center" w:pos="2195"/>
                      <w:tab w:val="center" w:pos="3549"/>
                    </w:tabs>
                    <w:rPr>
                      <w:rFonts w:ascii="Tahoma" w:eastAsia="Tahoma" w:hAnsi="Tahoma" w:cs="Tahoma"/>
                      <w:b/>
                      <w:sz w:val="13"/>
                    </w:rPr>
                  </w:pPr>
                </w:p>
              </w:tc>
              <w:tc>
                <w:tcPr>
                  <w:tcW w:w="859" w:type="dxa"/>
                  <w:tcBorders>
                    <w:top w:val="nil"/>
                    <w:left w:val="nil"/>
                    <w:bottom w:val="nil"/>
                    <w:right w:val="nil"/>
                  </w:tcBorders>
                </w:tcPr>
                <w:p w14:paraId="30025591" w14:textId="6E6D4C03" w:rsidR="00234EA0" w:rsidRDefault="00234EA0" w:rsidP="00234EA0">
                  <w:pPr>
                    <w:ind w:left="510"/>
                  </w:pPr>
                </w:p>
              </w:tc>
              <w:tc>
                <w:tcPr>
                  <w:tcW w:w="1203" w:type="dxa"/>
                  <w:tcBorders>
                    <w:top w:val="nil"/>
                    <w:left w:val="nil"/>
                    <w:bottom w:val="nil"/>
                    <w:right w:val="nil"/>
                  </w:tcBorders>
                </w:tcPr>
                <w:p w14:paraId="64997357" w14:textId="027C1CE6" w:rsidR="00234EA0" w:rsidRDefault="00234EA0" w:rsidP="00234EA0">
                  <w:pPr>
                    <w:ind w:left="229"/>
                    <w:jc w:val="center"/>
                  </w:pPr>
                </w:p>
              </w:tc>
              <w:tc>
                <w:tcPr>
                  <w:tcW w:w="218" w:type="dxa"/>
                  <w:tcBorders>
                    <w:top w:val="nil"/>
                    <w:left w:val="nil"/>
                    <w:bottom w:val="nil"/>
                    <w:right w:val="nil"/>
                  </w:tcBorders>
                </w:tcPr>
                <w:p w14:paraId="6DEABE5F" w14:textId="77777777" w:rsidR="00234EA0" w:rsidRDefault="00234EA0" w:rsidP="00234EA0"/>
              </w:tc>
              <w:tc>
                <w:tcPr>
                  <w:tcW w:w="626" w:type="dxa"/>
                  <w:tcBorders>
                    <w:top w:val="nil"/>
                    <w:left w:val="nil"/>
                    <w:bottom w:val="nil"/>
                    <w:right w:val="nil"/>
                  </w:tcBorders>
                </w:tcPr>
                <w:p w14:paraId="619646AF" w14:textId="4B727EED" w:rsidR="00234EA0" w:rsidRDefault="00234EA0" w:rsidP="00234EA0">
                  <w:pPr>
                    <w:ind w:right="1"/>
                    <w:jc w:val="right"/>
                  </w:pPr>
                </w:p>
              </w:tc>
            </w:tr>
          </w:tbl>
          <w:p w14:paraId="00E73EE2" w14:textId="63A75ADE" w:rsidR="006832B1" w:rsidRPr="004E4D9B" w:rsidRDefault="008D3B1E" w:rsidP="001E3B2D">
            <w:pPr>
              <w:jc w:val="both"/>
              <w:rPr>
                <w:rFonts w:ascii="Arial" w:eastAsia="Times New Roman" w:hAnsi="Arial" w:cs="Arial"/>
                <w:sz w:val="20"/>
                <w:szCs w:val="20"/>
              </w:rPr>
            </w:pPr>
            <w:r w:rsidRPr="00AD3D35">
              <w:rPr>
                <w:rFonts w:ascii="Arial" w:eastAsia="Times New Roman" w:hAnsi="Arial" w:cs="Arial"/>
                <w:b/>
                <w:bCs/>
                <w:noProof/>
                <w:sz w:val="20"/>
                <w:szCs w:val="20"/>
                <w:lang w:eastAsia="x-none"/>
              </w:rPr>
              <w:drawing>
                <wp:inline distT="0" distB="0" distL="0" distR="0" wp14:anchorId="2655EB3D" wp14:editId="492E4EEA">
                  <wp:extent cx="5050790" cy="5469890"/>
                  <wp:effectExtent l="0" t="0" r="0" b="0"/>
                  <wp:docPr id="38037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1472" name=""/>
                          <pic:cNvPicPr/>
                        </pic:nvPicPr>
                        <pic:blipFill>
                          <a:blip r:embed="rId12"/>
                          <a:stretch>
                            <a:fillRect/>
                          </a:stretch>
                        </pic:blipFill>
                        <pic:spPr>
                          <a:xfrm>
                            <a:off x="0" y="0"/>
                            <a:ext cx="5050790" cy="5469890"/>
                          </a:xfrm>
                          <a:prstGeom prst="rect">
                            <a:avLst/>
                          </a:prstGeom>
                        </pic:spPr>
                      </pic:pic>
                    </a:graphicData>
                  </a:graphic>
                </wp:inline>
              </w:drawing>
            </w:r>
          </w:p>
        </w:tc>
      </w:tr>
      <w:tr w:rsidR="005728D7" w14:paraId="60490983" w14:textId="77777777" w:rsidTr="00CC5130">
        <w:tc>
          <w:tcPr>
            <w:tcW w:w="846" w:type="dxa"/>
            <w:tcBorders>
              <w:top w:val="nil"/>
              <w:bottom w:val="nil"/>
            </w:tcBorders>
          </w:tcPr>
          <w:p w14:paraId="3E9F469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7F64FCF4" w14:textId="11378826" w:rsidR="005728D7" w:rsidRPr="00095CC1" w:rsidRDefault="00CC5130" w:rsidP="005728D7">
            <w:pPr>
              <w:tabs>
                <w:tab w:val="left" w:pos="426"/>
              </w:tabs>
              <w:jc w:val="both"/>
              <w:rPr>
                <w:rFonts w:ascii="Arial" w:eastAsia="Times New Roman" w:hAnsi="Arial" w:cs="Arial"/>
                <w:b/>
                <w:bCs/>
                <w:sz w:val="20"/>
                <w:szCs w:val="20"/>
                <w:lang w:eastAsia="x-none"/>
              </w:rPr>
            </w:pPr>
            <w:r w:rsidRPr="00B90480">
              <w:rPr>
                <w:rFonts w:ascii="Arial" w:eastAsia="Times New Roman" w:hAnsi="Arial" w:cs="Arial"/>
                <w:b/>
                <w:bCs/>
                <w:noProof/>
                <w:sz w:val="20"/>
                <w:szCs w:val="20"/>
                <w:lang w:eastAsia="x-none"/>
              </w:rPr>
              <w:drawing>
                <wp:inline distT="0" distB="0" distL="0" distR="0" wp14:anchorId="1A6EE4BC" wp14:editId="2B49CC5A">
                  <wp:extent cx="5050790" cy="1032510"/>
                  <wp:effectExtent l="0" t="0" r="0" b="0"/>
                  <wp:docPr id="128998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80808" name=""/>
                          <pic:cNvPicPr/>
                        </pic:nvPicPr>
                        <pic:blipFill>
                          <a:blip r:embed="rId13"/>
                          <a:stretch>
                            <a:fillRect/>
                          </a:stretch>
                        </pic:blipFill>
                        <pic:spPr>
                          <a:xfrm>
                            <a:off x="0" y="0"/>
                            <a:ext cx="5050790" cy="1032510"/>
                          </a:xfrm>
                          <a:prstGeom prst="rect">
                            <a:avLst/>
                          </a:prstGeom>
                        </pic:spPr>
                      </pic:pic>
                    </a:graphicData>
                  </a:graphic>
                </wp:inline>
              </w:drawing>
            </w:r>
          </w:p>
        </w:tc>
      </w:tr>
      <w:tr w:rsidR="00B057BA" w14:paraId="2ED75D3C" w14:textId="77777777" w:rsidTr="00B057BA">
        <w:tc>
          <w:tcPr>
            <w:tcW w:w="846" w:type="dxa"/>
            <w:tcBorders>
              <w:top w:val="nil"/>
              <w:bottom w:val="single" w:sz="4" w:space="0" w:color="auto"/>
            </w:tcBorders>
          </w:tcPr>
          <w:p w14:paraId="014FEED4" w14:textId="77777777" w:rsidR="00B057BA" w:rsidRDefault="00B057BA" w:rsidP="005728D7">
            <w:pPr>
              <w:jc w:val="both"/>
              <w:rPr>
                <w:rFonts w:ascii="Arial" w:eastAsia="Times New Roman" w:hAnsi="Arial" w:cs="Arial"/>
                <w:sz w:val="20"/>
                <w:szCs w:val="20"/>
              </w:rPr>
            </w:pPr>
          </w:p>
        </w:tc>
        <w:tc>
          <w:tcPr>
            <w:tcW w:w="8170" w:type="dxa"/>
            <w:tcBorders>
              <w:top w:val="nil"/>
              <w:bottom w:val="single" w:sz="4" w:space="0" w:color="auto"/>
            </w:tcBorders>
          </w:tcPr>
          <w:p w14:paraId="7289E306" w14:textId="77777777" w:rsidR="00B057BA" w:rsidRPr="00657852" w:rsidRDefault="00B057BA" w:rsidP="005728D7">
            <w:pPr>
              <w:rPr>
                <w:rFonts w:ascii="Arial" w:eastAsia="Times New Roman" w:hAnsi="Arial" w:cs="Arial"/>
                <w:b/>
                <w:bCs/>
                <w:sz w:val="20"/>
                <w:szCs w:val="20"/>
                <w:lang w:eastAsia="x-none"/>
              </w:rPr>
            </w:pPr>
          </w:p>
        </w:tc>
      </w:tr>
      <w:tr w:rsidR="005728D7" w14:paraId="41EF224D" w14:textId="77777777" w:rsidTr="00B057BA">
        <w:tc>
          <w:tcPr>
            <w:tcW w:w="846" w:type="dxa"/>
            <w:tcBorders>
              <w:top w:val="single" w:sz="4" w:space="0" w:color="auto"/>
              <w:bottom w:val="nil"/>
            </w:tcBorders>
          </w:tcPr>
          <w:p w14:paraId="4E8CA57D" w14:textId="0BD29157"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top w:val="single" w:sz="4" w:space="0" w:color="auto"/>
              <w:bottom w:val="nil"/>
            </w:tcBorders>
          </w:tcPr>
          <w:p w14:paraId="376B7771" w14:textId="77777777" w:rsidR="005728D7" w:rsidRPr="007A4AC3" w:rsidRDefault="005728D7" w:rsidP="005728D7">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5728D7" w:rsidRPr="00002288" w:rsidRDefault="005728D7" w:rsidP="005728D7">
            <w:pPr>
              <w:rPr>
                <w:rFonts w:ascii="Arial" w:eastAsia="Times New Roman" w:hAnsi="Arial" w:cs="Arial"/>
                <w:b/>
                <w:bCs/>
                <w:sz w:val="20"/>
                <w:szCs w:val="20"/>
                <w:lang w:eastAsia="x-none"/>
              </w:rPr>
            </w:pPr>
          </w:p>
        </w:tc>
      </w:tr>
      <w:tr w:rsidR="005728D7" w14:paraId="2FA050C3" w14:textId="77777777" w:rsidTr="007700F0">
        <w:tc>
          <w:tcPr>
            <w:tcW w:w="846" w:type="dxa"/>
            <w:tcBorders>
              <w:top w:val="nil"/>
              <w:bottom w:val="nil"/>
            </w:tcBorders>
          </w:tcPr>
          <w:p w14:paraId="580B4677"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439B15CE" w14:textId="30D1EBC4" w:rsidR="005728D7" w:rsidRPr="00002288" w:rsidRDefault="005728D7" w:rsidP="005728D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27551B" w14:paraId="124AF062" w14:textId="77777777" w:rsidTr="008D41DC">
        <w:tc>
          <w:tcPr>
            <w:tcW w:w="846" w:type="dxa"/>
            <w:tcBorders>
              <w:top w:val="nil"/>
              <w:bottom w:val="nil"/>
            </w:tcBorders>
          </w:tcPr>
          <w:p w14:paraId="112C2B46" w14:textId="77777777" w:rsidR="0027551B" w:rsidRDefault="0027551B" w:rsidP="005728D7">
            <w:pPr>
              <w:jc w:val="both"/>
              <w:rPr>
                <w:rFonts w:ascii="Arial" w:eastAsia="Times New Roman" w:hAnsi="Arial" w:cs="Arial"/>
                <w:sz w:val="20"/>
                <w:szCs w:val="20"/>
              </w:rPr>
            </w:pPr>
          </w:p>
        </w:tc>
        <w:tc>
          <w:tcPr>
            <w:tcW w:w="8170" w:type="dxa"/>
            <w:tcBorders>
              <w:top w:val="nil"/>
              <w:bottom w:val="nil"/>
            </w:tcBorders>
          </w:tcPr>
          <w:p w14:paraId="6684DE24" w14:textId="77777777" w:rsidR="0027551B" w:rsidRPr="00E27968" w:rsidRDefault="0027551B" w:rsidP="005728D7">
            <w:pPr>
              <w:rPr>
                <w:rFonts w:ascii="Arial" w:eastAsia="Times New Roman" w:hAnsi="Arial" w:cs="Arial"/>
                <w:sz w:val="16"/>
                <w:szCs w:val="16"/>
                <w:lang w:eastAsia="x-none"/>
              </w:rPr>
            </w:pPr>
          </w:p>
        </w:tc>
      </w:tr>
      <w:tr w:rsidR="00B3125B" w14:paraId="087F9025" w14:textId="77777777" w:rsidTr="008D41DC">
        <w:tc>
          <w:tcPr>
            <w:tcW w:w="846" w:type="dxa"/>
            <w:tcBorders>
              <w:top w:val="nil"/>
              <w:bottom w:val="single" w:sz="4" w:space="0" w:color="auto"/>
            </w:tcBorders>
          </w:tcPr>
          <w:p w14:paraId="57B0BA04" w14:textId="77777777" w:rsidR="00B3125B" w:rsidRDefault="00B3125B" w:rsidP="005728D7">
            <w:pPr>
              <w:jc w:val="both"/>
              <w:rPr>
                <w:rFonts w:ascii="Arial" w:eastAsia="Times New Roman" w:hAnsi="Arial" w:cs="Arial"/>
                <w:sz w:val="20"/>
                <w:szCs w:val="20"/>
              </w:rPr>
            </w:pPr>
          </w:p>
        </w:tc>
        <w:tc>
          <w:tcPr>
            <w:tcW w:w="8170" w:type="dxa"/>
            <w:tcBorders>
              <w:top w:val="nil"/>
              <w:bottom w:val="single" w:sz="4" w:space="0" w:color="auto"/>
            </w:tcBorders>
          </w:tcPr>
          <w:p w14:paraId="31DD0E6F" w14:textId="77777777" w:rsidR="00B3125B" w:rsidRPr="00E27968" w:rsidRDefault="00B3125B" w:rsidP="005728D7">
            <w:pPr>
              <w:rPr>
                <w:rFonts w:ascii="Arial" w:eastAsia="Times New Roman" w:hAnsi="Arial" w:cs="Arial"/>
                <w:sz w:val="16"/>
                <w:szCs w:val="16"/>
                <w:lang w:eastAsia="x-none"/>
              </w:rPr>
            </w:pPr>
          </w:p>
        </w:tc>
      </w:tr>
      <w:tr w:rsidR="005728D7" w:rsidRPr="00AC33C9" w14:paraId="067022C5" w14:textId="77777777" w:rsidTr="008D41DC">
        <w:tc>
          <w:tcPr>
            <w:tcW w:w="846" w:type="dxa"/>
            <w:tcBorders>
              <w:top w:val="single" w:sz="4" w:space="0" w:color="auto"/>
              <w:bottom w:val="nil"/>
            </w:tcBorders>
          </w:tcPr>
          <w:p w14:paraId="5353C3EE" w14:textId="77777777" w:rsidR="005728D7" w:rsidRPr="00AC33C9" w:rsidRDefault="005728D7" w:rsidP="005728D7">
            <w:pPr>
              <w:jc w:val="both"/>
              <w:rPr>
                <w:rFonts w:ascii="Arial" w:eastAsia="Times New Roman" w:hAnsi="Arial" w:cs="Arial"/>
                <w:sz w:val="20"/>
                <w:szCs w:val="20"/>
              </w:rPr>
            </w:pPr>
          </w:p>
        </w:tc>
        <w:tc>
          <w:tcPr>
            <w:tcW w:w="8170" w:type="dxa"/>
            <w:tcBorders>
              <w:top w:val="single" w:sz="4" w:space="0" w:color="auto"/>
              <w:bottom w:val="nil"/>
            </w:tcBorders>
          </w:tcPr>
          <w:tbl>
            <w:tblPr>
              <w:tblW w:w="7677" w:type="dxa"/>
              <w:tblLook w:val="04A0" w:firstRow="1" w:lastRow="0" w:firstColumn="1" w:lastColumn="0" w:noHBand="0" w:noVBand="1"/>
            </w:tblPr>
            <w:tblGrid>
              <w:gridCol w:w="2640"/>
              <w:gridCol w:w="1100"/>
              <w:gridCol w:w="3937"/>
            </w:tblGrid>
            <w:tr w:rsidR="0027551B" w:rsidRPr="004B4A80" w14:paraId="42947703" w14:textId="77777777" w:rsidTr="00FC1581">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FF4A941" w14:textId="77777777" w:rsidR="0027551B" w:rsidRPr="004B4A80" w:rsidRDefault="0027551B" w:rsidP="0027551B">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Creditor</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480E11A8" w14:textId="77777777" w:rsidR="0027551B" w:rsidRPr="004B4A80" w:rsidRDefault="0027551B" w:rsidP="0027551B">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 xml:space="preserve"> Net </w:t>
                  </w:r>
                </w:p>
              </w:tc>
              <w:tc>
                <w:tcPr>
                  <w:tcW w:w="3937" w:type="dxa"/>
                  <w:tcBorders>
                    <w:top w:val="single" w:sz="8" w:space="0" w:color="auto"/>
                    <w:left w:val="nil"/>
                    <w:bottom w:val="single" w:sz="8" w:space="0" w:color="auto"/>
                    <w:right w:val="single" w:sz="8" w:space="0" w:color="auto"/>
                  </w:tcBorders>
                  <w:shd w:val="clear" w:color="000000" w:fill="F2F2F2"/>
                  <w:vAlign w:val="center"/>
                  <w:hideMark/>
                </w:tcPr>
                <w:p w14:paraId="5EC83B36" w14:textId="77777777" w:rsidR="0027551B" w:rsidRPr="004B4A80" w:rsidRDefault="0027551B" w:rsidP="0027551B">
                  <w:pPr>
                    <w:spacing w:after="0" w:line="240" w:lineRule="auto"/>
                    <w:rPr>
                      <w:rFonts w:ascii="Aptos Narrow" w:eastAsia="Times New Roman" w:hAnsi="Aptos Narrow" w:cs="Times New Roman"/>
                      <w:b/>
                      <w:bCs/>
                      <w:color w:val="000000"/>
                      <w:sz w:val="18"/>
                      <w:szCs w:val="18"/>
                      <w:lang w:eastAsia="en-GB"/>
                    </w:rPr>
                  </w:pPr>
                  <w:r w:rsidRPr="004B4A80">
                    <w:rPr>
                      <w:rFonts w:ascii="Aptos Narrow" w:eastAsia="Times New Roman" w:hAnsi="Aptos Narrow" w:cs="Times New Roman"/>
                      <w:b/>
                      <w:bCs/>
                      <w:color w:val="000000"/>
                      <w:sz w:val="18"/>
                      <w:szCs w:val="18"/>
                      <w:lang w:eastAsia="en-GB"/>
                    </w:rPr>
                    <w:t>Provision</w:t>
                  </w:r>
                </w:p>
              </w:tc>
            </w:tr>
            <w:tr w:rsidR="0027551B" w:rsidRPr="004B4A80" w14:paraId="3A835B49" w14:textId="77777777" w:rsidTr="00FC1581">
              <w:trPr>
                <w:trHeight w:val="492"/>
              </w:trPr>
              <w:tc>
                <w:tcPr>
                  <w:tcW w:w="2640" w:type="dxa"/>
                  <w:tcBorders>
                    <w:top w:val="nil"/>
                    <w:left w:val="single" w:sz="8" w:space="0" w:color="auto"/>
                    <w:bottom w:val="single" w:sz="8" w:space="0" w:color="auto"/>
                    <w:right w:val="single" w:sz="8" w:space="0" w:color="auto"/>
                  </w:tcBorders>
                  <w:vAlign w:val="center"/>
                  <w:hideMark/>
                </w:tcPr>
                <w:p w14:paraId="54A6733F" w14:textId="77777777" w:rsidR="0027551B" w:rsidRPr="004B4A80" w:rsidRDefault="0027551B" w:rsidP="0027551B">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Creative Touch Design</w:t>
                  </w:r>
                </w:p>
              </w:tc>
              <w:tc>
                <w:tcPr>
                  <w:tcW w:w="1100" w:type="dxa"/>
                  <w:tcBorders>
                    <w:top w:val="nil"/>
                    <w:left w:val="nil"/>
                    <w:bottom w:val="single" w:sz="8" w:space="0" w:color="auto"/>
                    <w:right w:val="single" w:sz="8" w:space="0" w:color="auto"/>
                  </w:tcBorders>
                  <w:vAlign w:val="center"/>
                  <w:hideMark/>
                </w:tcPr>
                <w:p w14:paraId="10A02AD4" w14:textId="77777777" w:rsidR="0027551B" w:rsidRPr="004B4A80" w:rsidRDefault="0027551B" w:rsidP="0027551B">
                  <w:pPr>
                    <w:spacing w:after="0" w:line="240" w:lineRule="auto"/>
                    <w:jc w:val="right"/>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 £           270.00 </w:t>
                  </w:r>
                </w:p>
              </w:tc>
              <w:tc>
                <w:tcPr>
                  <w:tcW w:w="3937" w:type="dxa"/>
                  <w:tcBorders>
                    <w:top w:val="nil"/>
                    <w:left w:val="nil"/>
                    <w:bottom w:val="single" w:sz="8" w:space="0" w:color="auto"/>
                    <w:right w:val="single" w:sz="8" w:space="0" w:color="auto"/>
                  </w:tcBorders>
                  <w:vAlign w:val="center"/>
                  <w:hideMark/>
                </w:tcPr>
                <w:p w14:paraId="6B97D2EA" w14:textId="77777777" w:rsidR="0027551B" w:rsidRPr="004B4A80" w:rsidRDefault="0027551B" w:rsidP="0027551B">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JPC office and meeting room rental December 2025</w:t>
                  </w:r>
                </w:p>
              </w:tc>
            </w:tr>
            <w:tr w:rsidR="0027551B" w:rsidRPr="004B4A80" w14:paraId="57A55727" w14:textId="77777777" w:rsidTr="00FC1581">
              <w:trPr>
                <w:trHeight w:val="408"/>
              </w:trPr>
              <w:tc>
                <w:tcPr>
                  <w:tcW w:w="2640" w:type="dxa"/>
                  <w:tcBorders>
                    <w:top w:val="nil"/>
                    <w:left w:val="single" w:sz="8" w:space="0" w:color="auto"/>
                    <w:bottom w:val="single" w:sz="8" w:space="0" w:color="auto"/>
                    <w:right w:val="single" w:sz="8" w:space="0" w:color="auto"/>
                  </w:tcBorders>
                  <w:vAlign w:val="center"/>
                  <w:hideMark/>
                </w:tcPr>
                <w:p w14:paraId="5C51D829" w14:textId="77777777" w:rsidR="0027551B" w:rsidRPr="004B4A80" w:rsidRDefault="0027551B" w:rsidP="0027551B">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DM Payroll </w:t>
                  </w:r>
                </w:p>
              </w:tc>
              <w:tc>
                <w:tcPr>
                  <w:tcW w:w="1100" w:type="dxa"/>
                  <w:tcBorders>
                    <w:top w:val="nil"/>
                    <w:left w:val="nil"/>
                    <w:bottom w:val="single" w:sz="8" w:space="0" w:color="auto"/>
                    <w:right w:val="single" w:sz="8" w:space="0" w:color="auto"/>
                  </w:tcBorders>
                  <w:vAlign w:val="center"/>
                  <w:hideMark/>
                </w:tcPr>
                <w:p w14:paraId="4ADE722A" w14:textId="77777777" w:rsidR="0027551B" w:rsidRPr="004B4A80" w:rsidRDefault="0027551B" w:rsidP="0027551B">
                  <w:pPr>
                    <w:spacing w:after="0" w:line="240" w:lineRule="auto"/>
                    <w:jc w:val="right"/>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 xml:space="preserve"> £           127.50 </w:t>
                  </w:r>
                </w:p>
              </w:tc>
              <w:tc>
                <w:tcPr>
                  <w:tcW w:w="3937" w:type="dxa"/>
                  <w:tcBorders>
                    <w:top w:val="nil"/>
                    <w:left w:val="nil"/>
                    <w:bottom w:val="single" w:sz="8" w:space="0" w:color="auto"/>
                    <w:right w:val="single" w:sz="8" w:space="0" w:color="auto"/>
                  </w:tcBorders>
                  <w:vAlign w:val="center"/>
                  <w:hideMark/>
                </w:tcPr>
                <w:p w14:paraId="52CE83DB" w14:textId="77777777" w:rsidR="0027551B" w:rsidRPr="004B4A80" w:rsidRDefault="0027551B" w:rsidP="0027551B">
                  <w:pPr>
                    <w:spacing w:after="0" w:line="240" w:lineRule="auto"/>
                    <w:rPr>
                      <w:rFonts w:ascii="Aptos Narrow" w:eastAsia="Times New Roman" w:hAnsi="Aptos Narrow" w:cs="Times New Roman"/>
                      <w:color w:val="000000"/>
                      <w:sz w:val="18"/>
                      <w:szCs w:val="18"/>
                      <w:lang w:eastAsia="en-GB"/>
                    </w:rPr>
                  </w:pPr>
                  <w:r w:rsidRPr="004B4A80">
                    <w:rPr>
                      <w:rFonts w:ascii="Aptos Narrow" w:eastAsia="Times New Roman" w:hAnsi="Aptos Narrow" w:cs="Times New Roman"/>
                      <w:color w:val="000000"/>
                      <w:sz w:val="18"/>
                      <w:szCs w:val="18"/>
                      <w:lang w:eastAsia="en-GB"/>
                    </w:rPr>
                    <w:t>Payroll Services Oct 25 - March 26</w:t>
                  </w:r>
                </w:p>
              </w:tc>
            </w:tr>
          </w:tbl>
          <w:p w14:paraId="54DB91AB" w14:textId="1827C1C3" w:rsidR="005728D7" w:rsidRPr="00AC33C9" w:rsidRDefault="005728D7" w:rsidP="005728D7">
            <w:pPr>
              <w:rPr>
                <w:rFonts w:ascii="Arial" w:eastAsia="Times New Roman" w:hAnsi="Arial" w:cs="Arial"/>
                <w:b/>
                <w:bCs/>
                <w:sz w:val="20"/>
                <w:szCs w:val="20"/>
                <w:lang w:eastAsia="x-none"/>
              </w:rPr>
            </w:pPr>
          </w:p>
        </w:tc>
      </w:tr>
      <w:tr w:rsidR="005728D7" w14:paraId="34F093B7" w14:textId="77777777" w:rsidTr="007700F0">
        <w:tc>
          <w:tcPr>
            <w:tcW w:w="846" w:type="dxa"/>
            <w:tcBorders>
              <w:top w:val="single" w:sz="4" w:space="0" w:color="auto"/>
              <w:bottom w:val="nil"/>
            </w:tcBorders>
          </w:tcPr>
          <w:p w14:paraId="2BA9C417" w14:textId="0C1753BD" w:rsidR="005728D7" w:rsidRPr="006E3CAB" w:rsidRDefault="00DE571E" w:rsidP="005728D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bottom w:val="nil"/>
            </w:tcBorders>
          </w:tcPr>
          <w:p w14:paraId="2AD47DF3" w14:textId="74426318" w:rsidR="005728D7" w:rsidRDefault="004F0ADD" w:rsidP="005728D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728D7" w14:paraId="22323C56" w14:textId="77777777" w:rsidTr="007700F0">
        <w:tc>
          <w:tcPr>
            <w:tcW w:w="846" w:type="dxa"/>
            <w:tcBorders>
              <w:top w:val="nil"/>
              <w:bottom w:val="nil"/>
            </w:tcBorders>
          </w:tcPr>
          <w:p w14:paraId="3E9315A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2BB38CED" w14:textId="503A425C" w:rsidR="005728D7" w:rsidRDefault="00855DE1" w:rsidP="005728D7">
            <w:pPr>
              <w:jc w:val="both"/>
              <w:rPr>
                <w:rFonts w:ascii="Arial" w:eastAsia="Times New Roman" w:hAnsi="Arial" w:cs="Arial"/>
                <w:b/>
                <w:bCs/>
                <w:sz w:val="20"/>
                <w:szCs w:val="20"/>
              </w:rPr>
            </w:pPr>
            <w:r w:rsidRPr="002679DF">
              <w:rPr>
                <w:rFonts w:ascii="Arial" w:eastAsia="Times New Roman" w:hAnsi="Arial" w:cs="Arial"/>
                <w:b/>
                <w:bCs/>
                <w:noProof/>
                <w:sz w:val="20"/>
                <w:szCs w:val="20"/>
              </w:rPr>
              <w:drawing>
                <wp:inline distT="0" distB="0" distL="0" distR="0" wp14:anchorId="6610A786" wp14:editId="27F7B34C">
                  <wp:extent cx="2331720" cy="3212893"/>
                  <wp:effectExtent l="0" t="0" r="0" b="6985"/>
                  <wp:docPr id="80599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92482" name=""/>
                          <pic:cNvPicPr/>
                        </pic:nvPicPr>
                        <pic:blipFill>
                          <a:blip r:embed="rId14"/>
                          <a:stretch>
                            <a:fillRect/>
                          </a:stretch>
                        </pic:blipFill>
                        <pic:spPr>
                          <a:xfrm>
                            <a:off x="0" y="0"/>
                            <a:ext cx="2337836" cy="3221320"/>
                          </a:xfrm>
                          <a:prstGeom prst="rect">
                            <a:avLst/>
                          </a:prstGeom>
                        </pic:spPr>
                      </pic:pic>
                    </a:graphicData>
                  </a:graphic>
                </wp:inline>
              </w:drawing>
            </w:r>
          </w:p>
        </w:tc>
      </w:tr>
      <w:tr w:rsidR="005728D7" w14:paraId="7115BCBD" w14:textId="77777777" w:rsidTr="008E368B">
        <w:tc>
          <w:tcPr>
            <w:tcW w:w="846" w:type="dxa"/>
            <w:tcBorders>
              <w:top w:val="nil"/>
              <w:bottom w:val="single" w:sz="4" w:space="0" w:color="auto"/>
            </w:tcBorders>
          </w:tcPr>
          <w:p w14:paraId="455116AE" w14:textId="77777777" w:rsidR="005728D7"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2DFDC5D" w14:textId="02F1289E" w:rsidR="005728D7" w:rsidRPr="00C16645" w:rsidRDefault="005728D7" w:rsidP="005728D7">
            <w:pPr>
              <w:jc w:val="both"/>
              <w:rPr>
                <w:rFonts w:ascii="Arial" w:eastAsia="Times New Roman" w:hAnsi="Arial" w:cs="Arial"/>
                <w:sz w:val="20"/>
                <w:szCs w:val="20"/>
                <w:lang w:val="en-GB" w:eastAsia="x-none"/>
              </w:rPr>
            </w:pPr>
            <w:r w:rsidRPr="007E5357">
              <w:rPr>
                <w:rFonts w:ascii="Arial" w:eastAsia="Times New Roman" w:hAnsi="Arial" w:cs="Arial"/>
                <w:sz w:val="20"/>
                <w:szCs w:val="20"/>
                <w:lang w:val="en-GB" w:eastAsia="x-none"/>
              </w:rPr>
              <w:t>.</w:t>
            </w:r>
          </w:p>
        </w:tc>
      </w:tr>
      <w:tr w:rsidR="005728D7" w14:paraId="59490BB4" w14:textId="77777777" w:rsidTr="008E368B">
        <w:tc>
          <w:tcPr>
            <w:tcW w:w="846" w:type="dxa"/>
            <w:tcBorders>
              <w:top w:val="single" w:sz="4" w:space="0" w:color="auto"/>
              <w:bottom w:val="nil"/>
            </w:tcBorders>
          </w:tcPr>
          <w:p w14:paraId="191078A3" w14:textId="5D266840"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11</w:t>
            </w:r>
          </w:p>
        </w:tc>
        <w:tc>
          <w:tcPr>
            <w:tcW w:w="8170" w:type="dxa"/>
            <w:tcBorders>
              <w:top w:val="single" w:sz="4" w:space="0" w:color="auto"/>
              <w:bottom w:val="nil"/>
            </w:tcBorders>
          </w:tcPr>
          <w:p w14:paraId="27F0BB2A" w14:textId="33569010" w:rsidR="005728D7" w:rsidRPr="007E5357" w:rsidRDefault="005728D7" w:rsidP="005728D7">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 xml:space="preserve">Banking at </w:t>
            </w:r>
            <w:r w:rsidR="0042066C">
              <w:rPr>
                <w:rFonts w:ascii="Arial" w:eastAsia="Times New Roman" w:hAnsi="Arial" w:cs="Arial"/>
                <w:b/>
                <w:bCs/>
                <w:sz w:val="20"/>
                <w:szCs w:val="20"/>
                <w:lang w:eastAsia="x-none"/>
              </w:rPr>
              <w:t>07.01.26</w:t>
            </w:r>
          </w:p>
        </w:tc>
      </w:tr>
      <w:tr w:rsidR="005728D7" w14:paraId="635F21BE" w14:textId="77777777" w:rsidTr="0083204C">
        <w:tc>
          <w:tcPr>
            <w:tcW w:w="846" w:type="dxa"/>
            <w:tcBorders>
              <w:top w:val="nil"/>
              <w:bottom w:val="nil"/>
            </w:tcBorders>
          </w:tcPr>
          <w:p w14:paraId="2D1A1D4D" w14:textId="3BD8A12B"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DE2DDAD" w14:textId="47132024" w:rsidR="005728D7" w:rsidRDefault="005728D7" w:rsidP="005728D7">
            <w:pPr>
              <w:jc w:val="both"/>
              <w:rPr>
                <w:rFonts w:ascii="Arial" w:eastAsia="Times New Roman" w:hAnsi="Arial" w:cs="Arial"/>
                <w:b/>
                <w:bCs/>
                <w:sz w:val="20"/>
                <w:szCs w:val="20"/>
                <w:lang w:eastAsia="x-none"/>
              </w:rPr>
            </w:pPr>
          </w:p>
        </w:tc>
      </w:tr>
      <w:tr w:rsidR="005728D7" w14:paraId="3EE4256E" w14:textId="77777777" w:rsidTr="00946ED4">
        <w:tc>
          <w:tcPr>
            <w:tcW w:w="846" w:type="dxa"/>
            <w:tcBorders>
              <w:top w:val="nil"/>
              <w:bottom w:val="nil"/>
            </w:tcBorders>
          </w:tcPr>
          <w:p w14:paraId="5F7B64D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1BD7BFC2" w14:textId="08650DA1" w:rsidR="005728D7" w:rsidRDefault="00203FB0" w:rsidP="005728D7">
            <w:pPr>
              <w:jc w:val="both"/>
              <w:rPr>
                <w:rFonts w:ascii="Arial" w:eastAsia="Times New Roman" w:hAnsi="Arial" w:cs="Arial"/>
                <w:b/>
                <w:bCs/>
                <w:sz w:val="20"/>
                <w:szCs w:val="20"/>
                <w:lang w:eastAsia="x-none"/>
              </w:rPr>
            </w:pPr>
            <w:r w:rsidRPr="00703C69">
              <w:rPr>
                <w:rFonts w:ascii="Arial" w:eastAsia="Times New Roman" w:hAnsi="Arial" w:cs="Arial"/>
                <w:b/>
                <w:bCs/>
                <w:noProof/>
                <w:sz w:val="20"/>
                <w:szCs w:val="20"/>
              </w:rPr>
              <w:drawing>
                <wp:inline distT="0" distB="0" distL="0" distR="0" wp14:anchorId="27C87DFB" wp14:editId="5195CB44">
                  <wp:extent cx="5050790" cy="751205"/>
                  <wp:effectExtent l="0" t="0" r="0" b="0"/>
                  <wp:docPr id="25927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78892" name=""/>
                          <pic:cNvPicPr/>
                        </pic:nvPicPr>
                        <pic:blipFill>
                          <a:blip r:embed="rId15"/>
                          <a:stretch>
                            <a:fillRect/>
                          </a:stretch>
                        </pic:blipFill>
                        <pic:spPr>
                          <a:xfrm>
                            <a:off x="0" y="0"/>
                            <a:ext cx="5050790" cy="751205"/>
                          </a:xfrm>
                          <a:prstGeom prst="rect">
                            <a:avLst/>
                          </a:prstGeom>
                        </pic:spPr>
                      </pic:pic>
                    </a:graphicData>
                  </a:graphic>
                </wp:inline>
              </w:drawing>
            </w:r>
          </w:p>
        </w:tc>
      </w:tr>
      <w:tr w:rsidR="005728D7" w14:paraId="1F3DAA43" w14:textId="77777777" w:rsidTr="008E368B">
        <w:tc>
          <w:tcPr>
            <w:tcW w:w="846" w:type="dxa"/>
            <w:tcBorders>
              <w:top w:val="nil"/>
              <w:bottom w:val="nil"/>
            </w:tcBorders>
          </w:tcPr>
          <w:p w14:paraId="41544A0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9A80E69" w14:textId="77777777" w:rsidR="005728D7" w:rsidRPr="005074B4" w:rsidRDefault="005728D7" w:rsidP="005728D7">
            <w:pPr>
              <w:jc w:val="both"/>
              <w:rPr>
                <w:rFonts w:ascii="Arial" w:eastAsia="Times New Roman" w:hAnsi="Arial" w:cs="Arial"/>
                <w:b/>
                <w:bCs/>
                <w:noProof/>
                <w:sz w:val="20"/>
                <w:szCs w:val="20"/>
              </w:rPr>
            </w:pPr>
          </w:p>
        </w:tc>
      </w:tr>
      <w:tr w:rsidR="008E368B" w14:paraId="5AD23087" w14:textId="77777777" w:rsidTr="007F2A49">
        <w:tc>
          <w:tcPr>
            <w:tcW w:w="846" w:type="dxa"/>
            <w:tcBorders>
              <w:top w:val="nil"/>
              <w:bottom w:val="nil"/>
            </w:tcBorders>
          </w:tcPr>
          <w:p w14:paraId="6AE11737" w14:textId="77777777" w:rsidR="008E368B" w:rsidRDefault="008E368B" w:rsidP="005728D7">
            <w:pPr>
              <w:jc w:val="both"/>
              <w:rPr>
                <w:rFonts w:ascii="Arial" w:eastAsia="Times New Roman" w:hAnsi="Arial" w:cs="Arial"/>
                <w:sz w:val="20"/>
                <w:szCs w:val="20"/>
              </w:rPr>
            </w:pPr>
          </w:p>
        </w:tc>
        <w:tc>
          <w:tcPr>
            <w:tcW w:w="8170" w:type="dxa"/>
            <w:tcBorders>
              <w:top w:val="nil"/>
              <w:bottom w:val="nil"/>
            </w:tcBorders>
          </w:tcPr>
          <w:p w14:paraId="40DA520B" w14:textId="5ADEE19F" w:rsidR="008E368B" w:rsidRDefault="008E368B" w:rsidP="008E368B">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DE571E">
              <w:rPr>
                <w:rFonts w:ascii="Arial" w:eastAsia="Times New Roman" w:hAnsi="Arial" w:cs="Arial"/>
                <w:b/>
                <w:bCs/>
                <w:sz w:val="20"/>
                <w:szCs w:val="20"/>
                <w:lang w:eastAsia="x-none"/>
              </w:rPr>
              <w:t>8</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9</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10</w:t>
            </w:r>
            <w:r>
              <w:rPr>
                <w:rFonts w:ascii="Arial" w:eastAsia="Times New Roman" w:hAnsi="Arial" w:cs="Arial"/>
                <w:b/>
                <w:bCs/>
                <w:sz w:val="20"/>
                <w:szCs w:val="20"/>
                <w:lang w:eastAsia="x-none"/>
              </w:rPr>
              <w:t xml:space="preserve"> and </w:t>
            </w:r>
            <w:r w:rsidR="00DE571E">
              <w:rPr>
                <w:rFonts w:ascii="Arial" w:eastAsia="Times New Roman" w:hAnsi="Arial" w:cs="Arial"/>
                <w:b/>
                <w:bCs/>
                <w:sz w:val="20"/>
                <w:szCs w:val="20"/>
                <w:lang w:eastAsia="x-none"/>
              </w:rPr>
              <w:t>11</w:t>
            </w:r>
          </w:p>
          <w:p w14:paraId="0B11066D" w14:textId="77777777" w:rsidR="007F2A49" w:rsidRPr="007E5357" w:rsidRDefault="007F2A49" w:rsidP="008E368B">
            <w:pPr>
              <w:jc w:val="both"/>
              <w:rPr>
                <w:rFonts w:ascii="Arial" w:eastAsia="Times New Roman" w:hAnsi="Arial" w:cs="Arial"/>
                <w:b/>
                <w:bCs/>
                <w:sz w:val="20"/>
                <w:szCs w:val="20"/>
                <w:lang w:eastAsia="x-none"/>
              </w:rPr>
            </w:pPr>
          </w:p>
          <w:p w14:paraId="584499EE" w14:textId="128A3D66" w:rsidR="008E368B" w:rsidRPr="005074B4" w:rsidRDefault="008E368B" w:rsidP="008E368B">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t>The Chair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7F2A49" w14:paraId="363EDA90" w14:textId="77777777" w:rsidTr="007700F0">
        <w:tc>
          <w:tcPr>
            <w:tcW w:w="846" w:type="dxa"/>
            <w:tcBorders>
              <w:top w:val="nil"/>
              <w:bottom w:val="single" w:sz="4" w:space="0" w:color="auto"/>
            </w:tcBorders>
          </w:tcPr>
          <w:p w14:paraId="5CCBB00E" w14:textId="77777777" w:rsidR="007F2A49" w:rsidRDefault="007F2A49" w:rsidP="005728D7">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F2A49" w:rsidRPr="007E5357" w:rsidRDefault="007F2A49" w:rsidP="008E368B">
            <w:pPr>
              <w:jc w:val="both"/>
              <w:rPr>
                <w:rFonts w:ascii="Arial" w:eastAsia="Times New Roman" w:hAnsi="Arial" w:cs="Arial"/>
                <w:b/>
                <w:bCs/>
                <w:sz w:val="20"/>
                <w:szCs w:val="20"/>
                <w:lang w:eastAsia="x-none"/>
              </w:rPr>
            </w:pPr>
          </w:p>
        </w:tc>
      </w:tr>
      <w:tr w:rsidR="005728D7" w14:paraId="3FBBDE70" w14:textId="77777777" w:rsidTr="007700F0">
        <w:tc>
          <w:tcPr>
            <w:tcW w:w="846" w:type="dxa"/>
            <w:tcBorders>
              <w:top w:val="single" w:sz="4" w:space="0" w:color="auto"/>
              <w:bottom w:val="nil"/>
            </w:tcBorders>
          </w:tcPr>
          <w:p w14:paraId="55349770" w14:textId="5A747529" w:rsidR="005728D7" w:rsidRPr="002C2FEA" w:rsidRDefault="007C23A3" w:rsidP="005728D7">
            <w:pPr>
              <w:jc w:val="both"/>
              <w:rPr>
                <w:rFonts w:ascii="Arial" w:eastAsia="Times New Roman" w:hAnsi="Arial" w:cs="Arial"/>
                <w:sz w:val="20"/>
                <w:szCs w:val="20"/>
              </w:rPr>
            </w:pPr>
            <w:r>
              <w:rPr>
                <w:rFonts w:ascii="Arial" w:eastAsia="Times New Roman" w:hAnsi="Arial" w:cs="Arial"/>
                <w:sz w:val="20"/>
                <w:szCs w:val="20"/>
              </w:rPr>
              <w:t>1</w:t>
            </w:r>
            <w:r w:rsidR="00E705F6">
              <w:rPr>
                <w:rFonts w:ascii="Arial" w:eastAsia="Times New Roman" w:hAnsi="Arial" w:cs="Arial"/>
                <w:sz w:val="20"/>
                <w:szCs w:val="20"/>
              </w:rPr>
              <w:t>2</w:t>
            </w:r>
          </w:p>
        </w:tc>
        <w:tc>
          <w:tcPr>
            <w:tcW w:w="8170" w:type="dxa"/>
            <w:tcBorders>
              <w:top w:val="single" w:sz="4" w:space="0" w:color="auto"/>
              <w:bottom w:val="nil"/>
            </w:tcBorders>
          </w:tcPr>
          <w:p w14:paraId="5DA28B03" w14:textId="77777777" w:rsidR="005728D7" w:rsidRDefault="005728D7" w:rsidP="005728D7">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5728D7" w14:paraId="37F58955" w14:textId="77777777" w:rsidTr="007700F0">
        <w:tc>
          <w:tcPr>
            <w:tcW w:w="846" w:type="dxa"/>
            <w:tcBorders>
              <w:top w:val="nil"/>
              <w:bottom w:val="nil"/>
            </w:tcBorders>
          </w:tcPr>
          <w:p w14:paraId="25513B31"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38588BBC" w14:textId="77777777" w:rsidR="005728D7" w:rsidRPr="00964711" w:rsidRDefault="005728D7" w:rsidP="005728D7">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5728D7" w14:paraId="37DBFFCB" w14:textId="77777777" w:rsidTr="00946ED4">
        <w:tc>
          <w:tcPr>
            <w:tcW w:w="846" w:type="dxa"/>
            <w:tcBorders>
              <w:top w:val="nil"/>
              <w:bottom w:val="nil"/>
            </w:tcBorders>
          </w:tcPr>
          <w:p w14:paraId="13373743"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484FC8ED" w14:textId="77777777" w:rsidR="005728D7" w:rsidRPr="00964711" w:rsidRDefault="005728D7" w:rsidP="005728D7">
            <w:pPr>
              <w:jc w:val="both"/>
              <w:rPr>
                <w:rFonts w:ascii="Arial" w:eastAsia="Times New Roman" w:hAnsi="Arial" w:cs="Arial"/>
                <w:b/>
                <w:bCs/>
                <w:sz w:val="20"/>
                <w:szCs w:val="20"/>
              </w:rPr>
            </w:pPr>
          </w:p>
        </w:tc>
      </w:tr>
      <w:tr w:rsidR="006C08BA" w14:paraId="65BBA3FC" w14:textId="77777777" w:rsidTr="00946ED4">
        <w:tc>
          <w:tcPr>
            <w:tcW w:w="846" w:type="dxa"/>
            <w:tcBorders>
              <w:top w:val="nil"/>
              <w:bottom w:val="nil"/>
            </w:tcBorders>
          </w:tcPr>
          <w:p w14:paraId="16FA4FBF" w14:textId="10DB7B35" w:rsidR="006C08BA" w:rsidRDefault="006C08BA" w:rsidP="006C08BA">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1BD216A6" w14:textId="5713AC27" w:rsidR="006C08BA" w:rsidRPr="00344E2F" w:rsidRDefault="006C08BA" w:rsidP="006C08BA">
            <w:pPr>
              <w:jc w:val="both"/>
              <w:rPr>
                <w:rFonts w:ascii="Arial" w:eastAsia="Times New Roman" w:hAnsi="Arial" w:cs="Arial"/>
                <w:b/>
                <w:bCs/>
                <w:sz w:val="20"/>
                <w:szCs w:val="20"/>
                <w:lang w:val="en-GB"/>
              </w:rPr>
            </w:pPr>
            <w:r w:rsidRPr="006C08BA">
              <w:rPr>
                <w:rFonts w:ascii="Arial" w:hAnsi="Arial" w:cs="Arial"/>
                <w:b/>
                <w:bCs/>
                <w:sz w:val="20"/>
                <w:szCs w:val="20"/>
              </w:rPr>
              <w:t>Budget</w:t>
            </w:r>
          </w:p>
        </w:tc>
      </w:tr>
      <w:tr w:rsidR="006C08BA" w14:paraId="74122EAA" w14:textId="77777777" w:rsidTr="00F35A8B">
        <w:tc>
          <w:tcPr>
            <w:tcW w:w="846" w:type="dxa"/>
            <w:tcBorders>
              <w:top w:val="nil"/>
              <w:bottom w:val="nil"/>
            </w:tcBorders>
          </w:tcPr>
          <w:p w14:paraId="5F7449EE" w14:textId="77777777" w:rsidR="006C08BA" w:rsidRDefault="006C08BA" w:rsidP="006C08BA">
            <w:pPr>
              <w:jc w:val="both"/>
              <w:rPr>
                <w:rFonts w:ascii="Arial" w:eastAsia="Times New Roman" w:hAnsi="Arial" w:cs="Arial"/>
                <w:sz w:val="20"/>
                <w:szCs w:val="20"/>
              </w:rPr>
            </w:pPr>
          </w:p>
        </w:tc>
        <w:tc>
          <w:tcPr>
            <w:tcW w:w="8170" w:type="dxa"/>
            <w:tcBorders>
              <w:top w:val="nil"/>
              <w:bottom w:val="nil"/>
            </w:tcBorders>
          </w:tcPr>
          <w:p w14:paraId="0B4513B8" w14:textId="77777777" w:rsidR="006C08BA" w:rsidRPr="00BC35CB" w:rsidRDefault="006C08BA" w:rsidP="006C08BA">
            <w:pPr>
              <w:jc w:val="both"/>
              <w:rPr>
                <w:rFonts w:ascii="Arial" w:eastAsia="Times New Roman" w:hAnsi="Arial" w:cs="Arial"/>
                <w:b/>
                <w:bCs/>
                <w:sz w:val="20"/>
                <w:szCs w:val="20"/>
              </w:rPr>
            </w:pPr>
          </w:p>
        </w:tc>
      </w:tr>
      <w:tr w:rsidR="006C08BA" w:rsidRPr="00893722" w14:paraId="491729EC" w14:textId="77777777" w:rsidTr="00F35A8B">
        <w:tc>
          <w:tcPr>
            <w:tcW w:w="846" w:type="dxa"/>
            <w:tcBorders>
              <w:top w:val="nil"/>
              <w:bottom w:val="nil"/>
            </w:tcBorders>
          </w:tcPr>
          <w:p w14:paraId="688919DE" w14:textId="219BFA86" w:rsidR="006C08BA" w:rsidRPr="00773BBD" w:rsidRDefault="006C08BA" w:rsidP="006C08BA">
            <w:pPr>
              <w:jc w:val="both"/>
              <w:rPr>
                <w:rFonts w:ascii="Arial" w:eastAsia="Times New Roman" w:hAnsi="Arial" w:cs="Arial"/>
                <w:sz w:val="20"/>
                <w:szCs w:val="20"/>
              </w:rPr>
            </w:pPr>
          </w:p>
        </w:tc>
        <w:tc>
          <w:tcPr>
            <w:tcW w:w="8170" w:type="dxa"/>
            <w:tcBorders>
              <w:top w:val="nil"/>
              <w:bottom w:val="nil"/>
            </w:tcBorders>
          </w:tcPr>
          <w:p w14:paraId="6EB24BE9" w14:textId="661816F4" w:rsidR="006C08BA" w:rsidRPr="00F444B6" w:rsidRDefault="006C08BA" w:rsidP="006C08BA">
            <w:pPr>
              <w:rPr>
                <w:rFonts w:ascii="Arial" w:hAnsi="Arial" w:cs="Arial"/>
                <w:sz w:val="22"/>
                <w:szCs w:val="22"/>
              </w:rPr>
            </w:pPr>
            <w:r w:rsidRPr="00243036">
              <w:rPr>
                <w:rFonts w:ascii="Arial" w:eastAsia="Times New Roman" w:hAnsi="Arial" w:cs="Arial"/>
                <w:sz w:val="20"/>
                <w:szCs w:val="20"/>
              </w:rPr>
              <w:t>Cllr Andrews</w:t>
            </w:r>
            <w:r w:rsidRPr="000424FC">
              <w:rPr>
                <w:rFonts w:ascii="Arial" w:eastAsia="Times New Roman" w:hAnsi="Arial" w:cs="Arial"/>
                <w:sz w:val="20"/>
                <w:szCs w:val="20"/>
              </w:rPr>
              <w:t xml:space="preserve"> propose</w:t>
            </w:r>
            <w:r>
              <w:rPr>
                <w:rFonts w:ascii="Arial" w:eastAsia="Times New Roman" w:hAnsi="Arial" w:cs="Arial"/>
                <w:sz w:val="20"/>
                <w:szCs w:val="20"/>
              </w:rPr>
              <w:t>d</w:t>
            </w:r>
            <w:r w:rsidRPr="000424FC">
              <w:rPr>
                <w:rFonts w:ascii="Arial" w:eastAsia="Times New Roman" w:hAnsi="Arial" w:cs="Arial"/>
                <w:sz w:val="20"/>
                <w:szCs w:val="20"/>
              </w:rPr>
              <w:t xml:space="preserve"> that, following all members’ review of the draft budget prepared by the Finance and Grants Working Party, the 2026/27 budget be approved.</w:t>
            </w:r>
          </w:p>
        </w:tc>
      </w:tr>
      <w:tr w:rsidR="006C08BA" w14:paraId="6FBDE014" w14:textId="77777777" w:rsidTr="006C08BA">
        <w:tc>
          <w:tcPr>
            <w:tcW w:w="846" w:type="dxa"/>
            <w:tcBorders>
              <w:top w:val="nil"/>
              <w:bottom w:val="nil"/>
            </w:tcBorders>
          </w:tcPr>
          <w:p w14:paraId="64FC0264" w14:textId="77777777" w:rsidR="006C08BA" w:rsidRDefault="006C08BA" w:rsidP="006C08BA">
            <w:pPr>
              <w:jc w:val="both"/>
              <w:rPr>
                <w:rFonts w:ascii="Arial" w:eastAsia="Times New Roman" w:hAnsi="Arial" w:cs="Arial"/>
                <w:sz w:val="20"/>
                <w:szCs w:val="20"/>
              </w:rPr>
            </w:pPr>
          </w:p>
        </w:tc>
        <w:tc>
          <w:tcPr>
            <w:tcW w:w="8170" w:type="dxa"/>
            <w:tcBorders>
              <w:top w:val="nil"/>
              <w:bottom w:val="nil"/>
            </w:tcBorders>
          </w:tcPr>
          <w:p w14:paraId="32F4ADD7" w14:textId="3F3CBEC0" w:rsidR="006C08BA" w:rsidRPr="00C971C4" w:rsidRDefault="006C08BA" w:rsidP="006C08BA">
            <w:pPr>
              <w:rPr>
                <w:rFonts w:ascii="Arial" w:eastAsia="Times New Roman" w:hAnsi="Arial" w:cs="Arial"/>
                <w:b/>
                <w:bCs/>
                <w:color w:val="FF0000"/>
                <w:sz w:val="20"/>
                <w:szCs w:val="20"/>
                <w:lang w:eastAsia="x-none"/>
              </w:rPr>
            </w:pPr>
          </w:p>
        </w:tc>
      </w:tr>
      <w:tr w:rsidR="006C08BA" w14:paraId="71243C57" w14:textId="77777777" w:rsidTr="004751E1">
        <w:tc>
          <w:tcPr>
            <w:tcW w:w="846" w:type="dxa"/>
            <w:tcBorders>
              <w:top w:val="nil"/>
              <w:bottom w:val="nil"/>
            </w:tcBorders>
          </w:tcPr>
          <w:p w14:paraId="55C693DD" w14:textId="4151F1FE" w:rsidR="006C08BA" w:rsidRDefault="006C08BA" w:rsidP="006C08BA">
            <w:pPr>
              <w:jc w:val="both"/>
              <w:rPr>
                <w:rFonts w:ascii="Arial" w:eastAsia="Times New Roman" w:hAnsi="Arial" w:cs="Arial"/>
                <w:sz w:val="20"/>
                <w:szCs w:val="20"/>
              </w:rPr>
            </w:pPr>
          </w:p>
        </w:tc>
        <w:tc>
          <w:tcPr>
            <w:tcW w:w="8170" w:type="dxa"/>
            <w:tcBorders>
              <w:top w:val="nil"/>
              <w:bottom w:val="nil"/>
            </w:tcBorders>
          </w:tcPr>
          <w:p w14:paraId="3E2373F4" w14:textId="0C0FE62D" w:rsidR="006C08BA" w:rsidRPr="00EE0D8B" w:rsidRDefault="00247175" w:rsidP="006C08BA">
            <w:pPr>
              <w:rPr>
                <w:rFonts w:ascii="Arial" w:hAnsi="Arial" w:cs="Arial"/>
                <w:b/>
                <w:bCs/>
                <w:sz w:val="20"/>
                <w:szCs w:val="20"/>
              </w:rPr>
            </w:pPr>
            <w:r w:rsidRPr="00243036">
              <w:rPr>
                <w:rFonts w:ascii="Arial" w:hAnsi="Arial" w:cs="Arial"/>
                <w:color w:val="000000" w:themeColor="text1"/>
                <w:sz w:val="20"/>
                <w:szCs w:val="20"/>
              </w:rPr>
              <w:t>The motion to</w:t>
            </w:r>
            <w:r>
              <w:rPr>
                <w:rFonts w:ascii="Arial" w:hAnsi="Arial" w:cs="Arial"/>
                <w:b/>
                <w:bCs/>
                <w:color w:val="000000" w:themeColor="text1"/>
                <w:sz w:val="20"/>
                <w:szCs w:val="20"/>
              </w:rPr>
              <w:t xml:space="preserve"> </w:t>
            </w:r>
            <w:r w:rsidR="006C08BA" w:rsidRPr="00CA3510">
              <w:rPr>
                <w:rFonts w:ascii="Arial" w:hAnsi="Arial" w:cs="Arial"/>
                <w:color w:val="000000" w:themeColor="text1"/>
                <w:sz w:val="20"/>
                <w:szCs w:val="20"/>
              </w:rPr>
              <w:t xml:space="preserve">approve </w:t>
            </w:r>
            <w:r w:rsidR="006C08BA">
              <w:rPr>
                <w:rFonts w:ascii="Arial" w:hAnsi="Arial" w:cs="Arial"/>
                <w:color w:val="000000" w:themeColor="text1"/>
                <w:sz w:val="20"/>
                <w:szCs w:val="20"/>
              </w:rPr>
              <w:t>the 2026/27 budget</w:t>
            </w:r>
            <w:r>
              <w:rPr>
                <w:rFonts w:ascii="Arial" w:hAnsi="Arial" w:cs="Arial"/>
                <w:color w:val="000000" w:themeColor="text1"/>
                <w:sz w:val="20"/>
                <w:szCs w:val="20"/>
              </w:rPr>
              <w:t xml:space="preserve"> was seconded by</w:t>
            </w:r>
            <w:r w:rsidR="00974003">
              <w:rPr>
                <w:rFonts w:ascii="Arial" w:hAnsi="Arial" w:cs="Arial"/>
                <w:color w:val="000000" w:themeColor="text1"/>
                <w:sz w:val="20"/>
                <w:szCs w:val="20"/>
              </w:rPr>
              <w:t xml:space="preserve"> Cllr Rouse</w:t>
            </w:r>
            <w:r>
              <w:rPr>
                <w:rFonts w:ascii="Arial" w:hAnsi="Arial" w:cs="Arial"/>
                <w:color w:val="000000" w:themeColor="text1"/>
                <w:sz w:val="20"/>
                <w:szCs w:val="20"/>
              </w:rPr>
              <w:t xml:space="preserve"> and </w:t>
            </w:r>
            <w:r w:rsidR="00E16539">
              <w:rPr>
                <w:rFonts w:ascii="Arial" w:hAnsi="Arial" w:cs="Arial"/>
                <w:color w:val="000000" w:themeColor="text1"/>
                <w:sz w:val="20"/>
                <w:szCs w:val="20"/>
              </w:rPr>
              <w:t>approved unanimously by a show of hands.</w:t>
            </w:r>
            <w:r w:rsidR="006C08BA" w:rsidRPr="00CA3510">
              <w:rPr>
                <w:rFonts w:ascii="Arial" w:hAnsi="Arial" w:cs="Arial"/>
                <w:color w:val="000000" w:themeColor="text1"/>
                <w:sz w:val="20"/>
                <w:szCs w:val="20"/>
              </w:rPr>
              <w:t xml:space="preserve"> </w:t>
            </w:r>
            <w:r w:rsidR="004751E1" w:rsidRPr="004751E1">
              <w:rPr>
                <w:rFonts w:ascii="Arial" w:hAnsi="Arial" w:cs="Arial"/>
                <w:b/>
                <w:bCs/>
                <w:color w:val="000000" w:themeColor="text1"/>
                <w:sz w:val="20"/>
                <w:szCs w:val="20"/>
              </w:rPr>
              <w:t>RESOLVED.</w:t>
            </w:r>
          </w:p>
        </w:tc>
      </w:tr>
      <w:tr w:rsidR="004751E1" w14:paraId="071BF81B" w14:textId="77777777" w:rsidTr="0023685B">
        <w:tc>
          <w:tcPr>
            <w:tcW w:w="846" w:type="dxa"/>
            <w:tcBorders>
              <w:top w:val="nil"/>
              <w:bottom w:val="nil"/>
            </w:tcBorders>
          </w:tcPr>
          <w:p w14:paraId="6D8D91B0" w14:textId="77777777" w:rsidR="004751E1" w:rsidRDefault="004751E1" w:rsidP="006C08BA">
            <w:pPr>
              <w:jc w:val="both"/>
              <w:rPr>
                <w:rFonts w:ascii="Arial" w:eastAsia="Times New Roman" w:hAnsi="Arial" w:cs="Arial"/>
                <w:sz w:val="20"/>
                <w:szCs w:val="20"/>
              </w:rPr>
            </w:pPr>
          </w:p>
        </w:tc>
        <w:tc>
          <w:tcPr>
            <w:tcW w:w="8170" w:type="dxa"/>
            <w:tcBorders>
              <w:top w:val="nil"/>
              <w:bottom w:val="nil"/>
            </w:tcBorders>
          </w:tcPr>
          <w:p w14:paraId="6B1B0858" w14:textId="77777777" w:rsidR="004751E1" w:rsidRPr="00CA3510" w:rsidRDefault="004751E1" w:rsidP="006C08BA">
            <w:pPr>
              <w:rPr>
                <w:rFonts w:ascii="Arial" w:hAnsi="Arial" w:cs="Arial"/>
                <w:b/>
                <w:bCs/>
                <w:color w:val="000000" w:themeColor="text1"/>
                <w:sz w:val="20"/>
                <w:szCs w:val="20"/>
              </w:rPr>
            </w:pPr>
          </w:p>
        </w:tc>
      </w:tr>
      <w:tr w:rsidR="0023685B" w14:paraId="7F7E3A4B" w14:textId="77777777" w:rsidTr="004751E1">
        <w:tc>
          <w:tcPr>
            <w:tcW w:w="846" w:type="dxa"/>
            <w:tcBorders>
              <w:top w:val="nil"/>
              <w:bottom w:val="single" w:sz="4" w:space="0" w:color="auto"/>
            </w:tcBorders>
          </w:tcPr>
          <w:p w14:paraId="09B51BE8" w14:textId="77777777" w:rsidR="0023685B" w:rsidRDefault="0023685B" w:rsidP="006C08BA">
            <w:pPr>
              <w:jc w:val="both"/>
              <w:rPr>
                <w:rFonts w:ascii="Arial" w:eastAsia="Times New Roman" w:hAnsi="Arial" w:cs="Arial"/>
                <w:sz w:val="20"/>
                <w:szCs w:val="20"/>
              </w:rPr>
            </w:pPr>
          </w:p>
        </w:tc>
        <w:tc>
          <w:tcPr>
            <w:tcW w:w="8170" w:type="dxa"/>
            <w:tcBorders>
              <w:top w:val="nil"/>
              <w:bottom w:val="single" w:sz="4" w:space="0" w:color="auto"/>
            </w:tcBorders>
          </w:tcPr>
          <w:p w14:paraId="03FC420A" w14:textId="77777777" w:rsidR="0023685B" w:rsidRPr="00CA3510" w:rsidRDefault="0023685B" w:rsidP="006C08BA">
            <w:pPr>
              <w:rPr>
                <w:rFonts w:ascii="Arial" w:hAnsi="Arial" w:cs="Arial"/>
                <w:b/>
                <w:bCs/>
                <w:color w:val="000000" w:themeColor="text1"/>
                <w:sz w:val="20"/>
                <w:szCs w:val="20"/>
              </w:rPr>
            </w:pPr>
          </w:p>
        </w:tc>
      </w:tr>
      <w:tr w:rsidR="00A966D9" w14:paraId="0A5EEB4E" w14:textId="77777777" w:rsidTr="00A966D9">
        <w:tc>
          <w:tcPr>
            <w:tcW w:w="846" w:type="dxa"/>
            <w:tcBorders>
              <w:top w:val="single" w:sz="4" w:space="0" w:color="auto"/>
              <w:bottom w:val="nil"/>
            </w:tcBorders>
          </w:tcPr>
          <w:p w14:paraId="50BD50AB" w14:textId="76138925" w:rsidR="00A966D9" w:rsidRDefault="00A966D9" w:rsidP="00A966D9">
            <w:pPr>
              <w:jc w:val="both"/>
              <w:rPr>
                <w:rFonts w:ascii="Arial" w:eastAsia="Times New Roman" w:hAnsi="Arial" w:cs="Arial"/>
                <w:sz w:val="20"/>
                <w:szCs w:val="20"/>
              </w:rPr>
            </w:pPr>
            <w:r>
              <w:rPr>
                <w:rFonts w:ascii="Arial" w:eastAsia="Times New Roman" w:hAnsi="Arial" w:cs="Arial"/>
                <w:sz w:val="20"/>
                <w:szCs w:val="20"/>
              </w:rPr>
              <w:lastRenderedPageBreak/>
              <w:t>12.2</w:t>
            </w:r>
          </w:p>
        </w:tc>
        <w:tc>
          <w:tcPr>
            <w:tcW w:w="8170" w:type="dxa"/>
            <w:tcBorders>
              <w:top w:val="single" w:sz="4" w:space="0" w:color="auto"/>
              <w:bottom w:val="nil"/>
            </w:tcBorders>
          </w:tcPr>
          <w:p w14:paraId="09CCA191" w14:textId="16EE23C5" w:rsidR="00A966D9" w:rsidRPr="00CA3510" w:rsidRDefault="00A966D9" w:rsidP="00A966D9">
            <w:pPr>
              <w:rPr>
                <w:rFonts w:ascii="Arial" w:hAnsi="Arial" w:cs="Arial"/>
                <w:b/>
                <w:bCs/>
                <w:color w:val="000000" w:themeColor="text1"/>
                <w:sz w:val="20"/>
                <w:szCs w:val="20"/>
              </w:rPr>
            </w:pPr>
            <w:r w:rsidRPr="00A966D9">
              <w:rPr>
                <w:rFonts w:ascii="Arial" w:hAnsi="Arial" w:cs="Arial"/>
                <w:b/>
                <w:bCs/>
                <w:sz w:val="20"/>
                <w:szCs w:val="20"/>
              </w:rPr>
              <w:t>Precept 2026/27</w:t>
            </w:r>
            <w:r w:rsidRPr="00A966D9">
              <w:rPr>
                <w:rFonts w:ascii="Arial" w:hAnsi="Arial" w:cs="Arial"/>
                <w:sz w:val="20"/>
                <w:szCs w:val="20"/>
              </w:rPr>
              <w:t xml:space="preserve">    </w:t>
            </w:r>
          </w:p>
        </w:tc>
      </w:tr>
      <w:tr w:rsidR="00A966D9" w14:paraId="74745003" w14:textId="77777777" w:rsidTr="00A966D9">
        <w:tc>
          <w:tcPr>
            <w:tcW w:w="846" w:type="dxa"/>
            <w:tcBorders>
              <w:top w:val="nil"/>
              <w:bottom w:val="nil"/>
            </w:tcBorders>
          </w:tcPr>
          <w:p w14:paraId="47E50405" w14:textId="77777777" w:rsidR="00A966D9" w:rsidRDefault="00A966D9" w:rsidP="00A966D9">
            <w:pPr>
              <w:jc w:val="both"/>
              <w:rPr>
                <w:rFonts w:ascii="Arial" w:eastAsia="Times New Roman" w:hAnsi="Arial" w:cs="Arial"/>
                <w:sz w:val="20"/>
                <w:szCs w:val="20"/>
              </w:rPr>
            </w:pPr>
          </w:p>
        </w:tc>
        <w:tc>
          <w:tcPr>
            <w:tcW w:w="8170" w:type="dxa"/>
            <w:tcBorders>
              <w:top w:val="nil"/>
              <w:bottom w:val="nil"/>
            </w:tcBorders>
          </w:tcPr>
          <w:p w14:paraId="37D7FF92" w14:textId="77777777" w:rsidR="00A966D9" w:rsidRPr="00694DE5" w:rsidRDefault="00A966D9" w:rsidP="00A966D9">
            <w:pPr>
              <w:rPr>
                <w:rFonts w:ascii="Arial" w:hAnsi="Arial" w:cs="Arial"/>
                <w:b/>
                <w:bCs/>
                <w:color w:val="EE0000"/>
                <w:sz w:val="20"/>
                <w:szCs w:val="20"/>
              </w:rPr>
            </w:pPr>
          </w:p>
        </w:tc>
      </w:tr>
      <w:tr w:rsidR="00A966D9" w14:paraId="08CF3684" w14:textId="77777777" w:rsidTr="00A966D9">
        <w:tc>
          <w:tcPr>
            <w:tcW w:w="846" w:type="dxa"/>
            <w:tcBorders>
              <w:top w:val="nil"/>
              <w:bottom w:val="nil"/>
            </w:tcBorders>
          </w:tcPr>
          <w:p w14:paraId="3622D519" w14:textId="77777777" w:rsidR="00A966D9" w:rsidRDefault="00A966D9" w:rsidP="00A966D9">
            <w:pPr>
              <w:jc w:val="both"/>
              <w:rPr>
                <w:rFonts w:ascii="Arial" w:eastAsia="Times New Roman" w:hAnsi="Arial" w:cs="Arial"/>
                <w:sz w:val="20"/>
                <w:szCs w:val="20"/>
              </w:rPr>
            </w:pPr>
          </w:p>
        </w:tc>
        <w:tc>
          <w:tcPr>
            <w:tcW w:w="8170" w:type="dxa"/>
            <w:tcBorders>
              <w:top w:val="nil"/>
              <w:bottom w:val="nil"/>
            </w:tcBorders>
          </w:tcPr>
          <w:p w14:paraId="7155EF6E" w14:textId="3F9359E3" w:rsidR="00A966D9" w:rsidRPr="00636984" w:rsidRDefault="00A966D9" w:rsidP="00A966D9">
            <w:pPr>
              <w:rPr>
                <w:rFonts w:ascii="Arial" w:hAnsi="Arial" w:cs="Arial"/>
                <w:b/>
                <w:bCs/>
                <w:sz w:val="20"/>
                <w:szCs w:val="20"/>
              </w:rPr>
            </w:pPr>
            <w:r w:rsidRPr="003A43EF">
              <w:rPr>
                <w:rFonts w:ascii="Arial" w:hAnsi="Arial" w:cs="Arial"/>
                <w:b/>
                <w:bCs/>
                <w:sz w:val="20"/>
                <w:szCs w:val="20"/>
              </w:rPr>
              <w:t>Cllr Andrews</w:t>
            </w:r>
            <w:r w:rsidRPr="003A43EF">
              <w:rPr>
                <w:rFonts w:ascii="Arial" w:hAnsi="Arial" w:cs="Arial"/>
                <w:sz w:val="20"/>
                <w:szCs w:val="20"/>
              </w:rPr>
              <w:t xml:space="preserve"> propose</w:t>
            </w:r>
            <w:r>
              <w:rPr>
                <w:rFonts w:ascii="Arial" w:hAnsi="Arial" w:cs="Arial"/>
                <w:sz w:val="20"/>
                <w:szCs w:val="20"/>
              </w:rPr>
              <w:t>d</w:t>
            </w:r>
            <w:r w:rsidRPr="003A43EF">
              <w:rPr>
                <w:rFonts w:ascii="Arial" w:hAnsi="Arial" w:cs="Arial"/>
                <w:sz w:val="20"/>
                <w:szCs w:val="20"/>
              </w:rPr>
              <w:t xml:space="preserve"> that following resolution of the 2026/27 budget that the precept for 2026/27 of a 9.9% increase is approved.</w:t>
            </w:r>
          </w:p>
        </w:tc>
      </w:tr>
      <w:tr w:rsidR="00A966D9" w14:paraId="540C5BBC" w14:textId="77777777" w:rsidTr="00A966D9">
        <w:tc>
          <w:tcPr>
            <w:tcW w:w="846" w:type="dxa"/>
            <w:tcBorders>
              <w:top w:val="nil"/>
              <w:bottom w:val="nil"/>
            </w:tcBorders>
          </w:tcPr>
          <w:p w14:paraId="435C10D1" w14:textId="77777777" w:rsidR="00A966D9" w:rsidRDefault="00A966D9" w:rsidP="00A966D9">
            <w:pPr>
              <w:jc w:val="both"/>
              <w:rPr>
                <w:rFonts w:ascii="Arial" w:eastAsia="Times New Roman" w:hAnsi="Arial" w:cs="Arial"/>
                <w:sz w:val="20"/>
                <w:szCs w:val="20"/>
              </w:rPr>
            </w:pPr>
          </w:p>
        </w:tc>
        <w:tc>
          <w:tcPr>
            <w:tcW w:w="8170" w:type="dxa"/>
            <w:tcBorders>
              <w:top w:val="nil"/>
              <w:bottom w:val="nil"/>
            </w:tcBorders>
          </w:tcPr>
          <w:p w14:paraId="3DFDFE2A" w14:textId="77777777" w:rsidR="00A966D9" w:rsidRPr="003A43EF" w:rsidRDefault="00A966D9" w:rsidP="00A966D9">
            <w:pPr>
              <w:rPr>
                <w:rFonts w:ascii="Arial" w:hAnsi="Arial" w:cs="Arial"/>
                <w:b/>
                <w:bCs/>
                <w:sz w:val="20"/>
                <w:szCs w:val="20"/>
              </w:rPr>
            </w:pPr>
          </w:p>
        </w:tc>
      </w:tr>
      <w:tr w:rsidR="00A966D9" w:rsidRPr="008712AA" w14:paraId="61DF297C" w14:textId="77777777" w:rsidTr="00EE3E5C">
        <w:tc>
          <w:tcPr>
            <w:tcW w:w="846" w:type="dxa"/>
            <w:tcBorders>
              <w:top w:val="nil"/>
              <w:bottom w:val="nil"/>
            </w:tcBorders>
          </w:tcPr>
          <w:p w14:paraId="02E5A9FB" w14:textId="77777777" w:rsidR="00A966D9" w:rsidRDefault="00A966D9" w:rsidP="00A966D9">
            <w:pPr>
              <w:jc w:val="both"/>
              <w:rPr>
                <w:rFonts w:ascii="Arial" w:eastAsia="Times New Roman" w:hAnsi="Arial" w:cs="Arial"/>
                <w:sz w:val="20"/>
                <w:szCs w:val="20"/>
              </w:rPr>
            </w:pPr>
          </w:p>
        </w:tc>
        <w:tc>
          <w:tcPr>
            <w:tcW w:w="8170" w:type="dxa"/>
            <w:tcBorders>
              <w:top w:val="nil"/>
              <w:bottom w:val="nil"/>
            </w:tcBorders>
          </w:tcPr>
          <w:p w14:paraId="3FB6C638" w14:textId="12EC2C0A" w:rsidR="00A966D9" w:rsidRDefault="00173B6F" w:rsidP="00A966D9">
            <w:pPr>
              <w:jc w:val="both"/>
              <w:rPr>
                <w:rFonts w:ascii="Arial" w:eastAsia="Times New Roman" w:hAnsi="Arial" w:cs="Arial"/>
                <w:b/>
                <w:bCs/>
                <w:sz w:val="20"/>
                <w:szCs w:val="20"/>
              </w:rPr>
            </w:pPr>
            <w:r w:rsidRPr="0023685B">
              <w:rPr>
                <w:rFonts w:ascii="Arial" w:eastAsia="Times New Roman" w:hAnsi="Arial" w:cs="Arial"/>
                <w:sz w:val="20"/>
                <w:szCs w:val="20"/>
                <w:lang w:eastAsia="x-none"/>
              </w:rPr>
              <w:t>The motion</w:t>
            </w:r>
            <w:r>
              <w:rPr>
                <w:rFonts w:ascii="Arial" w:eastAsia="Times New Roman" w:hAnsi="Arial" w:cs="Arial"/>
                <w:b/>
                <w:bCs/>
                <w:sz w:val="20"/>
                <w:szCs w:val="20"/>
                <w:lang w:eastAsia="x-none"/>
              </w:rPr>
              <w:t xml:space="preserve"> </w:t>
            </w:r>
            <w:r>
              <w:rPr>
                <w:rFonts w:ascii="Arial" w:eastAsia="Times New Roman" w:hAnsi="Arial" w:cs="Arial"/>
                <w:sz w:val="20"/>
                <w:szCs w:val="20"/>
                <w:lang w:eastAsia="x-none"/>
              </w:rPr>
              <w:t>t</w:t>
            </w:r>
            <w:r w:rsidR="00A966D9" w:rsidRPr="00905EF6">
              <w:rPr>
                <w:rFonts w:ascii="Arial" w:eastAsia="Times New Roman" w:hAnsi="Arial" w:cs="Arial"/>
                <w:sz w:val="20"/>
                <w:szCs w:val="20"/>
                <w:lang w:eastAsia="x-none"/>
              </w:rPr>
              <w:t>o approve the 9.9% increase and advise SDC by 23 January of the precept required</w:t>
            </w:r>
            <w:r>
              <w:rPr>
                <w:rFonts w:ascii="Arial" w:eastAsia="Times New Roman" w:hAnsi="Arial" w:cs="Arial"/>
                <w:b/>
                <w:bCs/>
                <w:sz w:val="20"/>
                <w:szCs w:val="20"/>
                <w:lang w:eastAsia="x-none"/>
              </w:rPr>
              <w:t xml:space="preserve"> </w:t>
            </w:r>
            <w:r w:rsidRPr="00063D3D">
              <w:rPr>
                <w:rFonts w:ascii="Arial" w:eastAsia="Times New Roman" w:hAnsi="Arial" w:cs="Arial"/>
                <w:sz w:val="20"/>
                <w:szCs w:val="20"/>
                <w:lang w:eastAsia="x-none"/>
              </w:rPr>
              <w:t xml:space="preserve">was </w:t>
            </w:r>
            <w:r w:rsidR="001C1300" w:rsidRPr="00063D3D">
              <w:rPr>
                <w:rFonts w:ascii="Arial" w:eastAsia="Times New Roman" w:hAnsi="Arial" w:cs="Arial"/>
                <w:sz w:val="20"/>
                <w:szCs w:val="20"/>
                <w:lang w:eastAsia="x-none"/>
              </w:rPr>
              <w:t xml:space="preserve">seconded by </w:t>
            </w:r>
            <w:r w:rsidR="00E91BB1">
              <w:rPr>
                <w:rFonts w:ascii="Arial" w:eastAsia="Times New Roman" w:hAnsi="Arial" w:cs="Arial"/>
                <w:sz w:val="20"/>
                <w:szCs w:val="20"/>
                <w:lang w:eastAsia="x-none"/>
              </w:rPr>
              <w:t xml:space="preserve">Cllr McCaskie </w:t>
            </w:r>
            <w:r w:rsidR="001C1300" w:rsidRPr="00063D3D">
              <w:rPr>
                <w:rFonts w:ascii="Arial" w:eastAsia="Times New Roman" w:hAnsi="Arial" w:cs="Arial"/>
                <w:sz w:val="20"/>
                <w:szCs w:val="20"/>
                <w:lang w:eastAsia="x-none"/>
              </w:rPr>
              <w:t>and unanimously approved by a show of hands</w:t>
            </w:r>
            <w:r w:rsidR="001C1300">
              <w:rPr>
                <w:rFonts w:ascii="Arial" w:eastAsia="Times New Roman" w:hAnsi="Arial" w:cs="Arial"/>
                <w:b/>
                <w:bCs/>
                <w:sz w:val="20"/>
                <w:szCs w:val="20"/>
                <w:lang w:eastAsia="x-none"/>
              </w:rPr>
              <w:t>.  RESO</w:t>
            </w:r>
            <w:r w:rsidR="00063D3D">
              <w:rPr>
                <w:rFonts w:ascii="Arial" w:eastAsia="Times New Roman" w:hAnsi="Arial" w:cs="Arial"/>
                <w:b/>
                <w:bCs/>
                <w:sz w:val="20"/>
                <w:szCs w:val="20"/>
                <w:lang w:eastAsia="x-none"/>
              </w:rPr>
              <w:t>LVED.</w:t>
            </w:r>
          </w:p>
        </w:tc>
      </w:tr>
      <w:tr w:rsidR="00173B6F" w:rsidRPr="008712AA" w14:paraId="18DD3E2C" w14:textId="77777777" w:rsidTr="00EE3E5C">
        <w:tc>
          <w:tcPr>
            <w:tcW w:w="846" w:type="dxa"/>
            <w:tcBorders>
              <w:top w:val="nil"/>
              <w:bottom w:val="single" w:sz="4" w:space="0" w:color="auto"/>
            </w:tcBorders>
          </w:tcPr>
          <w:p w14:paraId="008085A8" w14:textId="7EFC11C7" w:rsidR="00173B6F" w:rsidRDefault="00173B6F" w:rsidP="00173B6F">
            <w:pPr>
              <w:jc w:val="both"/>
              <w:rPr>
                <w:rFonts w:ascii="Arial" w:eastAsia="Times New Roman" w:hAnsi="Arial" w:cs="Arial"/>
                <w:sz w:val="20"/>
                <w:szCs w:val="20"/>
              </w:rPr>
            </w:pPr>
          </w:p>
        </w:tc>
        <w:tc>
          <w:tcPr>
            <w:tcW w:w="8170" w:type="dxa"/>
            <w:tcBorders>
              <w:top w:val="nil"/>
              <w:bottom w:val="single" w:sz="4" w:space="0" w:color="auto"/>
            </w:tcBorders>
          </w:tcPr>
          <w:p w14:paraId="5D942F08" w14:textId="7C8ABD59" w:rsidR="00173B6F" w:rsidRPr="0085540E" w:rsidRDefault="00173B6F" w:rsidP="00173B6F">
            <w:pPr>
              <w:jc w:val="both"/>
              <w:rPr>
                <w:rFonts w:ascii="Arial" w:eastAsia="Times New Roman" w:hAnsi="Arial" w:cs="Arial"/>
                <w:color w:val="000000" w:themeColor="text1"/>
                <w:sz w:val="20"/>
                <w:szCs w:val="20"/>
                <w:lang w:eastAsia="x-none"/>
              </w:rPr>
            </w:pPr>
          </w:p>
        </w:tc>
      </w:tr>
      <w:tr w:rsidR="00EE3E5C" w:rsidRPr="008712AA" w14:paraId="553EC045" w14:textId="77777777" w:rsidTr="00BC2478">
        <w:tc>
          <w:tcPr>
            <w:tcW w:w="846" w:type="dxa"/>
            <w:tcBorders>
              <w:top w:val="single" w:sz="4" w:space="0" w:color="auto"/>
              <w:bottom w:val="nil"/>
            </w:tcBorders>
          </w:tcPr>
          <w:p w14:paraId="1AE2D622" w14:textId="00B6EC94" w:rsidR="00EE3E5C" w:rsidRDefault="00EE3E5C" w:rsidP="00EE3E5C">
            <w:pPr>
              <w:jc w:val="both"/>
              <w:rPr>
                <w:rFonts w:ascii="Arial" w:eastAsia="Times New Roman" w:hAnsi="Arial" w:cs="Arial"/>
                <w:sz w:val="20"/>
                <w:szCs w:val="20"/>
              </w:rPr>
            </w:pPr>
            <w:r>
              <w:rPr>
                <w:rFonts w:ascii="Arial" w:eastAsia="Times New Roman" w:hAnsi="Arial" w:cs="Arial"/>
                <w:sz w:val="20"/>
                <w:szCs w:val="20"/>
              </w:rPr>
              <w:t>12.3</w:t>
            </w:r>
          </w:p>
        </w:tc>
        <w:tc>
          <w:tcPr>
            <w:tcW w:w="8170" w:type="dxa"/>
            <w:tcBorders>
              <w:top w:val="single" w:sz="4" w:space="0" w:color="auto"/>
              <w:bottom w:val="nil"/>
            </w:tcBorders>
          </w:tcPr>
          <w:p w14:paraId="1BB86EBB" w14:textId="77777777" w:rsidR="00BC2478" w:rsidRPr="00BC2478" w:rsidRDefault="00BC2478" w:rsidP="00C03E22">
            <w:pPr>
              <w:jc w:val="both"/>
              <w:rPr>
                <w:rFonts w:ascii="Arial" w:eastAsia="Times New Roman" w:hAnsi="Arial" w:cs="Arial"/>
                <w:b/>
                <w:bCs/>
                <w:color w:val="000000" w:themeColor="text1"/>
                <w:sz w:val="20"/>
                <w:szCs w:val="20"/>
                <w:lang w:eastAsia="x-none"/>
              </w:rPr>
            </w:pPr>
            <w:r w:rsidRPr="00BC2478">
              <w:rPr>
                <w:rFonts w:ascii="Arial" w:eastAsia="Times New Roman" w:hAnsi="Arial" w:cs="Arial"/>
                <w:b/>
                <w:bCs/>
                <w:color w:val="000000" w:themeColor="text1"/>
                <w:sz w:val="20"/>
                <w:szCs w:val="20"/>
                <w:lang w:eastAsia="x-none"/>
              </w:rPr>
              <w:t>Grants</w:t>
            </w:r>
          </w:p>
          <w:p w14:paraId="054DAAB5" w14:textId="77777777" w:rsidR="00BC2478" w:rsidRDefault="00BC2478" w:rsidP="00C03E22">
            <w:pPr>
              <w:jc w:val="both"/>
              <w:rPr>
                <w:rFonts w:ascii="Arial" w:eastAsia="Times New Roman" w:hAnsi="Arial" w:cs="Arial"/>
                <w:color w:val="000000" w:themeColor="text1"/>
                <w:sz w:val="20"/>
                <w:szCs w:val="20"/>
                <w:lang w:eastAsia="x-none"/>
              </w:rPr>
            </w:pPr>
          </w:p>
          <w:p w14:paraId="60A29180" w14:textId="15613AC0" w:rsidR="00C03E22" w:rsidRPr="00C03E22" w:rsidRDefault="00C03E22" w:rsidP="00C03E22">
            <w:pPr>
              <w:jc w:val="both"/>
              <w:rPr>
                <w:rFonts w:ascii="Arial" w:eastAsia="Times New Roman" w:hAnsi="Arial" w:cs="Arial"/>
                <w:color w:val="000000" w:themeColor="text1"/>
                <w:sz w:val="20"/>
                <w:szCs w:val="20"/>
                <w:lang w:eastAsia="x-none"/>
              </w:rPr>
            </w:pPr>
            <w:r w:rsidRPr="00C03E22">
              <w:rPr>
                <w:rFonts w:ascii="Arial" w:eastAsia="Times New Roman" w:hAnsi="Arial" w:cs="Arial"/>
                <w:color w:val="000000" w:themeColor="text1"/>
                <w:sz w:val="20"/>
                <w:szCs w:val="20"/>
                <w:lang w:eastAsia="x-none"/>
              </w:rPr>
              <w:t>Cllr Rouse proposed that, following receipt of the 2026/27 grant applications, consideration by the Finance and Grants Working Party, and subsequent review by members, the applications listed be approved</w:t>
            </w:r>
            <w:r w:rsidR="00D20DA5">
              <w:rPr>
                <w:rFonts w:ascii="Arial" w:eastAsia="Times New Roman" w:hAnsi="Arial" w:cs="Arial"/>
                <w:color w:val="000000" w:themeColor="text1"/>
                <w:sz w:val="20"/>
                <w:szCs w:val="20"/>
                <w:lang w:eastAsia="x-none"/>
              </w:rPr>
              <w:t>.</w:t>
            </w:r>
          </w:p>
          <w:p w14:paraId="0B3D99B7" w14:textId="184479DF" w:rsidR="00EE3E5C" w:rsidRPr="0085540E" w:rsidRDefault="00EE3E5C" w:rsidP="00C03E22">
            <w:pPr>
              <w:jc w:val="both"/>
              <w:rPr>
                <w:rFonts w:ascii="Arial" w:eastAsia="Times New Roman" w:hAnsi="Arial" w:cs="Arial"/>
                <w:color w:val="000000" w:themeColor="text1"/>
                <w:sz w:val="20"/>
                <w:szCs w:val="20"/>
                <w:lang w:eastAsia="x-none"/>
              </w:rPr>
            </w:pPr>
          </w:p>
        </w:tc>
      </w:tr>
      <w:tr w:rsidR="00C03E22" w:rsidRPr="008712AA" w14:paraId="6FA705EE" w14:textId="77777777" w:rsidTr="00C03E22">
        <w:tc>
          <w:tcPr>
            <w:tcW w:w="846" w:type="dxa"/>
            <w:tcBorders>
              <w:top w:val="nil"/>
              <w:bottom w:val="nil"/>
            </w:tcBorders>
          </w:tcPr>
          <w:p w14:paraId="060CC88F" w14:textId="77777777" w:rsidR="00C03E22" w:rsidRDefault="00C03E22" w:rsidP="00EE3E5C">
            <w:pPr>
              <w:jc w:val="both"/>
              <w:rPr>
                <w:rFonts w:ascii="Arial" w:eastAsia="Times New Roman" w:hAnsi="Arial" w:cs="Arial"/>
                <w:sz w:val="20"/>
                <w:szCs w:val="20"/>
              </w:rPr>
            </w:pPr>
          </w:p>
        </w:tc>
        <w:tc>
          <w:tcPr>
            <w:tcW w:w="8170" w:type="dxa"/>
            <w:tcBorders>
              <w:top w:val="nil"/>
              <w:bottom w:val="nil"/>
            </w:tcBorders>
          </w:tcPr>
          <w:p w14:paraId="3376CD19" w14:textId="69B211D7" w:rsidR="00C03E22" w:rsidRPr="00C03E22" w:rsidRDefault="00BB7B11" w:rsidP="00C03E22">
            <w:pPr>
              <w:jc w:val="both"/>
              <w:rPr>
                <w:rFonts w:ascii="Arial" w:eastAsia="Times New Roman" w:hAnsi="Arial" w:cs="Arial"/>
                <w:color w:val="000000" w:themeColor="text1"/>
                <w:sz w:val="20"/>
                <w:szCs w:val="20"/>
                <w:lang w:eastAsia="x-none"/>
              </w:rPr>
            </w:pPr>
            <w:r w:rsidRPr="00C03E22">
              <w:rPr>
                <w:rFonts w:ascii="Arial" w:eastAsia="Times New Roman" w:hAnsi="Arial" w:cs="Arial"/>
                <w:color w:val="000000" w:themeColor="text1"/>
                <w:sz w:val="20"/>
                <w:szCs w:val="20"/>
                <w:lang w:eastAsia="x-none"/>
              </w:rPr>
              <w:t>The motion to approve the grant payments and to instruct the Clerk to release the agreed grant monies after 6 April 2026 was seconded and voted on as follows</w:t>
            </w:r>
            <w:r w:rsidR="00691E45">
              <w:rPr>
                <w:rFonts w:ascii="Arial" w:eastAsia="Times New Roman" w:hAnsi="Arial" w:cs="Arial"/>
                <w:color w:val="000000" w:themeColor="text1"/>
                <w:sz w:val="20"/>
                <w:szCs w:val="20"/>
                <w:lang w:eastAsia="x-none"/>
              </w:rPr>
              <w:t>:</w:t>
            </w:r>
          </w:p>
        </w:tc>
      </w:tr>
      <w:tr w:rsidR="00B47FE2" w:rsidRPr="008712AA" w14:paraId="249C3D48" w14:textId="77777777" w:rsidTr="00B47FE2">
        <w:tc>
          <w:tcPr>
            <w:tcW w:w="846" w:type="dxa"/>
            <w:tcBorders>
              <w:top w:val="nil"/>
              <w:bottom w:val="nil"/>
            </w:tcBorders>
          </w:tcPr>
          <w:p w14:paraId="534ADAF4" w14:textId="77777777" w:rsidR="00B47FE2" w:rsidRDefault="00B47FE2" w:rsidP="00EE3E5C">
            <w:pPr>
              <w:jc w:val="both"/>
              <w:rPr>
                <w:rFonts w:ascii="Arial" w:eastAsia="Times New Roman" w:hAnsi="Arial" w:cs="Arial"/>
                <w:sz w:val="20"/>
                <w:szCs w:val="20"/>
              </w:rPr>
            </w:pPr>
          </w:p>
        </w:tc>
        <w:tc>
          <w:tcPr>
            <w:tcW w:w="8170" w:type="dxa"/>
            <w:tcBorders>
              <w:top w:val="nil"/>
              <w:bottom w:val="nil"/>
            </w:tcBorders>
          </w:tcPr>
          <w:p w14:paraId="79BEB7C0" w14:textId="77777777" w:rsidR="00B47FE2" w:rsidRPr="007F2182" w:rsidRDefault="00B47FE2" w:rsidP="00EE3E5C">
            <w:pPr>
              <w:jc w:val="both"/>
              <w:rPr>
                <w:rFonts w:ascii="Arial" w:eastAsia="Times New Roman" w:hAnsi="Arial" w:cs="Arial"/>
                <w:b/>
                <w:bCs/>
                <w:sz w:val="20"/>
                <w:szCs w:val="20"/>
                <w:lang w:eastAsia="x-none"/>
              </w:rPr>
            </w:pPr>
          </w:p>
        </w:tc>
      </w:tr>
      <w:tr w:rsidR="00EE3E5C" w:rsidRPr="008712AA" w14:paraId="59EED338" w14:textId="77777777" w:rsidTr="00D94FE6">
        <w:tc>
          <w:tcPr>
            <w:tcW w:w="846" w:type="dxa"/>
            <w:tcBorders>
              <w:top w:val="nil"/>
              <w:bottom w:val="nil"/>
            </w:tcBorders>
          </w:tcPr>
          <w:p w14:paraId="7D25F1AE" w14:textId="77777777" w:rsidR="00EE3E5C" w:rsidRDefault="00EE3E5C" w:rsidP="00EE3E5C">
            <w:pPr>
              <w:jc w:val="both"/>
              <w:rPr>
                <w:rFonts w:ascii="Arial" w:eastAsia="Times New Roman" w:hAnsi="Arial" w:cs="Arial"/>
                <w:sz w:val="20"/>
                <w:szCs w:val="20"/>
              </w:rPr>
            </w:pPr>
          </w:p>
        </w:tc>
        <w:tc>
          <w:tcPr>
            <w:tcW w:w="8170" w:type="dxa"/>
            <w:tcBorders>
              <w:top w:val="nil"/>
              <w:bottom w:val="nil"/>
            </w:tcBorders>
          </w:tcPr>
          <w:p w14:paraId="40741A2A" w14:textId="77777777" w:rsidR="00EE3E5C" w:rsidRDefault="004A622F" w:rsidP="00EE3E5C">
            <w:pPr>
              <w:jc w:val="both"/>
              <w:rPr>
                <w:rFonts w:ascii="Arial" w:eastAsia="Times New Roman" w:hAnsi="Arial" w:cs="Arial"/>
                <w:color w:val="000000" w:themeColor="text1"/>
                <w:sz w:val="20"/>
                <w:szCs w:val="20"/>
                <w:lang w:eastAsia="x-none"/>
              </w:rPr>
            </w:pPr>
            <w:r w:rsidRPr="004A622F">
              <w:rPr>
                <w:rFonts w:ascii="Arial" w:eastAsia="Times New Roman" w:hAnsi="Arial" w:cs="Arial"/>
                <w:noProof/>
                <w:color w:val="000000" w:themeColor="text1"/>
                <w:sz w:val="20"/>
                <w:szCs w:val="20"/>
                <w:lang w:eastAsia="x-none"/>
              </w:rPr>
              <w:drawing>
                <wp:inline distT="0" distB="0" distL="0" distR="0" wp14:anchorId="20242A96" wp14:editId="26828373">
                  <wp:extent cx="5050790" cy="5118100"/>
                  <wp:effectExtent l="0" t="0" r="0" b="6350"/>
                  <wp:docPr id="12130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634" name=""/>
                          <pic:cNvPicPr/>
                        </pic:nvPicPr>
                        <pic:blipFill>
                          <a:blip r:embed="rId16"/>
                          <a:stretch>
                            <a:fillRect/>
                          </a:stretch>
                        </pic:blipFill>
                        <pic:spPr>
                          <a:xfrm>
                            <a:off x="0" y="0"/>
                            <a:ext cx="5050790" cy="5118100"/>
                          </a:xfrm>
                          <a:prstGeom prst="rect">
                            <a:avLst/>
                          </a:prstGeom>
                        </pic:spPr>
                      </pic:pic>
                    </a:graphicData>
                  </a:graphic>
                </wp:inline>
              </w:drawing>
            </w:r>
          </w:p>
          <w:p w14:paraId="33B5A104" w14:textId="447D2BA7" w:rsidR="004A622F" w:rsidRPr="0085540E" w:rsidRDefault="00701808" w:rsidP="00EE3E5C">
            <w:pPr>
              <w:jc w:val="both"/>
              <w:rPr>
                <w:rFonts w:ascii="Arial" w:eastAsia="Times New Roman" w:hAnsi="Arial" w:cs="Arial"/>
                <w:color w:val="000000" w:themeColor="text1"/>
                <w:sz w:val="20"/>
                <w:szCs w:val="20"/>
                <w:lang w:eastAsia="x-none"/>
              </w:rPr>
            </w:pPr>
            <w:r w:rsidRPr="00701808">
              <w:rPr>
                <w:rFonts w:ascii="Arial" w:eastAsia="Times New Roman" w:hAnsi="Arial" w:cs="Arial"/>
                <w:noProof/>
                <w:color w:val="000000" w:themeColor="text1"/>
                <w:sz w:val="20"/>
                <w:szCs w:val="20"/>
                <w:lang w:eastAsia="x-none"/>
              </w:rPr>
              <w:lastRenderedPageBreak/>
              <w:drawing>
                <wp:inline distT="0" distB="0" distL="0" distR="0" wp14:anchorId="1100880D" wp14:editId="5C702127">
                  <wp:extent cx="5050790" cy="5422265"/>
                  <wp:effectExtent l="0" t="0" r="0" b="6985"/>
                  <wp:docPr id="79354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7813" name=""/>
                          <pic:cNvPicPr/>
                        </pic:nvPicPr>
                        <pic:blipFill>
                          <a:blip r:embed="rId17"/>
                          <a:stretch>
                            <a:fillRect/>
                          </a:stretch>
                        </pic:blipFill>
                        <pic:spPr>
                          <a:xfrm>
                            <a:off x="0" y="0"/>
                            <a:ext cx="5050790" cy="5422265"/>
                          </a:xfrm>
                          <a:prstGeom prst="rect">
                            <a:avLst/>
                          </a:prstGeom>
                        </pic:spPr>
                      </pic:pic>
                    </a:graphicData>
                  </a:graphic>
                </wp:inline>
              </w:drawing>
            </w:r>
          </w:p>
        </w:tc>
      </w:tr>
      <w:tr w:rsidR="00D94FE6" w:rsidRPr="008712AA" w14:paraId="278EDAA6" w14:textId="77777777" w:rsidTr="000512B8">
        <w:tc>
          <w:tcPr>
            <w:tcW w:w="846" w:type="dxa"/>
            <w:tcBorders>
              <w:top w:val="nil"/>
              <w:bottom w:val="nil"/>
            </w:tcBorders>
          </w:tcPr>
          <w:p w14:paraId="61A46582" w14:textId="77777777" w:rsidR="00D94FE6" w:rsidRDefault="00D94FE6" w:rsidP="00EE3E5C">
            <w:pPr>
              <w:jc w:val="both"/>
              <w:rPr>
                <w:rFonts w:ascii="Arial" w:eastAsia="Times New Roman" w:hAnsi="Arial" w:cs="Arial"/>
                <w:sz w:val="20"/>
                <w:szCs w:val="20"/>
              </w:rPr>
            </w:pPr>
          </w:p>
        </w:tc>
        <w:tc>
          <w:tcPr>
            <w:tcW w:w="8170" w:type="dxa"/>
            <w:tcBorders>
              <w:top w:val="nil"/>
              <w:bottom w:val="nil"/>
            </w:tcBorders>
          </w:tcPr>
          <w:p w14:paraId="7AD71007" w14:textId="77777777" w:rsidR="00D94FE6" w:rsidRDefault="00D94FE6" w:rsidP="00EE3E5C">
            <w:pPr>
              <w:jc w:val="both"/>
              <w:rPr>
                <w:rFonts w:ascii="Arial" w:eastAsia="Times New Roman" w:hAnsi="Arial" w:cs="Arial"/>
                <w:noProof/>
                <w:sz w:val="20"/>
                <w:szCs w:val="20"/>
              </w:rPr>
            </w:pPr>
          </w:p>
        </w:tc>
      </w:tr>
      <w:tr w:rsidR="000512B8" w:rsidRPr="008712AA" w14:paraId="013DE692" w14:textId="77777777" w:rsidTr="00973062">
        <w:tc>
          <w:tcPr>
            <w:tcW w:w="846" w:type="dxa"/>
            <w:tcBorders>
              <w:top w:val="nil"/>
              <w:bottom w:val="single" w:sz="4" w:space="0" w:color="auto"/>
            </w:tcBorders>
          </w:tcPr>
          <w:p w14:paraId="712DD439" w14:textId="77777777" w:rsidR="000512B8" w:rsidRDefault="000512B8" w:rsidP="00EE3E5C">
            <w:pPr>
              <w:jc w:val="both"/>
              <w:rPr>
                <w:rFonts w:ascii="Arial" w:eastAsia="Times New Roman" w:hAnsi="Arial" w:cs="Arial"/>
                <w:sz w:val="20"/>
                <w:szCs w:val="20"/>
              </w:rPr>
            </w:pPr>
          </w:p>
        </w:tc>
        <w:tc>
          <w:tcPr>
            <w:tcW w:w="8170" w:type="dxa"/>
            <w:tcBorders>
              <w:top w:val="nil"/>
              <w:bottom w:val="single" w:sz="4" w:space="0" w:color="auto"/>
            </w:tcBorders>
          </w:tcPr>
          <w:p w14:paraId="06338339" w14:textId="54E2E4B0" w:rsidR="000512B8" w:rsidRDefault="000512B8" w:rsidP="00EE3E5C">
            <w:pPr>
              <w:jc w:val="both"/>
              <w:rPr>
                <w:rFonts w:ascii="Arial" w:eastAsia="Times New Roman" w:hAnsi="Arial" w:cs="Arial"/>
                <w:noProof/>
                <w:sz w:val="20"/>
                <w:szCs w:val="20"/>
              </w:rPr>
            </w:pPr>
            <w:r>
              <w:rPr>
                <w:rFonts w:ascii="Arial" w:eastAsia="Times New Roman" w:hAnsi="Arial" w:cs="Arial"/>
                <w:noProof/>
                <w:sz w:val="20"/>
                <w:szCs w:val="20"/>
              </w:rPr>
              <w:t xml:space="preserve">The motion to </w:t>
            </w:r>
            <w:r w:rsidR="00ED5753">
              <w:rPr>
                <w:rFonts w:ascii="Arial" w:eastAsia="Times New Roman" w:hAnsi="Arial" w:cs="Arial"/>
                <w:noProof/>
                <w:sz w:val="20"/>
                <w:szCs w:val="20"/>
              </w:rPr>
              <w:t xml:space="preserve">approved and </w:t>
            </w:r>
            <w:r>
              <w:rPr>
                <w:rFonts w:ascii="Arial" w:eastAsia="Times New Roman" w:hAnsi="Arial" w:cs="Arial"/>
                <w:noProof/>
                <w:sz w:val="20"/>
                <w:szCs w:val="20"/>
              </w:rPr>
              <w:t xml:space="preserve">pay the grants </w:t>
            </w:r>
            <w:r w:rsidR="00ED5753">
              <w:rPr>
                <w:rFonts w:ascii="Arial" w:eastAsia="Times New Roman" w:hAnsi="Arial" w:cs="Arial"/>
                <w:noProof/>
                <w:sz w:val="20"/>
                <w:szCs w:val="20"/>
              </w:rPr>
              <w:t xml:space="preserve">was </w:t>
            </w:r>
            <w:r w:rsidR="00ED5753" w:rsidRPr="00ED5753">
              <w:rPr>
                <w:rFonts w:ascii="Arial" w:eastAsia="Times New Roman" w:hAnsi="Arial" w:cs="Arial"/>
                <w:b/>
                <w:bCs/>
                <w:noProof/>
                <w:sz w:val="20"/>
                <w:szCs w:val="20"/>
              </w:rPr>
              <w:t>RESOLVED.</w:t>
            </w:r>
          </w:p>
        </w:tc>
      </w:tr>
      <w:tr w:rsidR="00BC787F" w:rsidRPr="008712AA" w14:paraId="3B0416BD" w14:textId="77777777" w:rsidTr="00BC787F">
        <w:tc>
          <w:tcPr>
            <w:tcW w:w="846" w:type="dxa"/>
            <w:tcBorders>
              <w:top w:val="nil"/>
              <w:bottom w:val="nil"/>
            </w:tcBorders>
          </w:tcPr>
          <w:p w14:paraId="55B9F664" w14:textId="27AA0FDC" w:rsidR="00BC787F" w:rsidRDefault="00BC787F" w:rsidP="00BC787F">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nil"/>
              <w:bottom w:val="nil"/>
            </w:tcBorders>
          </w:tcPr>
          <w:p w14:paraId="5A2E3DC2" w14:textId="28C8DCFB" w:rsidR="00BC787F" w:rsidRPr="0085540E" w:rsidRDefault="00BC787F" w:rsidP="00BC787F">
            <w:pPr>
              <w:jc w:val="both"/>
              <w:rPr>
                <w:rFonts w:ascii="Arial" w:eastAsia="Times New Roman" w:hAnsi="Arial" w:cs="Arial"/>
                <w:color w:val="000000" w:themeColor="text1"/>
                <w:sz w:val="20"/>
                <w:szCs w:val="20"/>
                <w:lang w:eastAsia="x-none"/>
              </w:rPr>
            </w:pPr>
            <w:r w:rsidRPr="00721887">
              <w:rPr>
                <w:rFonts w:ascii="Arial" w:eastAsia="Times New Roman" w:hAnsi="Arial" w:cs="Arial"/>
                <w:b/>
                <w:bCs/>
                <w:sz w:val="20"/>
                <w:szCs w:val="20"/>
                <w:lang w:eastAsia="x-none"/>
              </w:rPr>
              <w:t>Subscription to Stratford Herald</w:t>
            </w:r>
          </w:p>
        </w:tc>
      </w:tr>
      <w:tr w:rsidR="00BC787F" w:rsidRPr="008712AA" w14:paraId="0ABB59DC" w14:textId="77777777" w:rsidTr="00BC787F">
        <w:tc>
          <w:tcPr>
            <w:tcW w:w="846" w:type="dxa"/>
            <w:tcBorders>
              <w:top w:val="nil"/>
              <w:bottom w:val="nil"/>
            </w:tcBorders>
          </w:tcPr>
          <w:p w14:paraId="3A9A8354" w14:textId="1ED552D5" w:rsidR="00BC787F" w:rsidRDefault="00BC787F" w:rsidP="00BC787F">
            <w:pPr>
              <w:jc w:val="both"/>
              <w:rPr>
                <w:rFonts w:ascii="Arial" w:eastAsia="Times New Roman" w:hAnsi="Arial" w:cs="Arial"/>
                <w:sz w:val="20"/>
                <w:szCs w:val="20"/>
              </w:rPr>
            </w:pPr>
          </w:p>
        </w:tc>
        <w:tc>
          <w:tcPr>
            <w:tcW w:w="8170" w:type="dxa"/>
            <w:tcBorders>
              <w:top w:val="nil"/>
              <w:bottom w:val="nil"/>
            </w:tcBorders>
          </w:tcPr>
          <w:p w14:paraId="54ACF838" w14:textId="0A50BF9A" w:rsidR="00BC787F" w:rsidRPr="00B2345A" w:rsidRDefault="00BC787F" w:rsidP="00BC787F">
            <w:pPr>
              <w:jc w:val="both"/>
              <w:rPr>
                <w:rFonts w:ascii="Arial" w:eastAsia="Times New Roman" w:hAnsi="Arial" w:cs="Arial"/>
                <w:b/>
                <w:bCs/>
                <w:noProof/>
                <w:sz w:val="20"/>
                <w:szCs w:val="20"/>
              </w:rPr>
            </w:pPr>
          </w:p>
        </w:tc>
      </w:tr>
      <w:tr w:rsidR="00BC787F" w:rsidRPr="008712AA" w14:paraId="54EE5FDB" w14:textId="77777777" w:rsidTr="007700F0">
        <w:tc>
          <w:tcPr>
            <w:tcW w:w="846" w:type="dxa"/>
            <w:tcBorders>
              <w:top w:val="nil"/>
              <w:bottom w:val="nil"/>
            </w:tcBorders>
          </w:tcPr>
          <w:p w14:paraId="6ACE0BD6" w14:textId="77777777" w:rsidR="00BC787F" w:rsidRDefault="00BC787F" w:rsidP="00BC787F">
            <w:pPr>
              <w:jc w:val="both"/>
              <w:rPr>
                <w:rFonts w:ascii="Arial" w:eastAsia="Times New Roman" w:hAnsi="Arial" w:cs="Arial"/>
                <w:sz w:val="20"/>
                <w:szCs w:val="20"/>
              </w:rPr>
            </w:pPr>
          </w:p>
        </w:tc>
        <w:tc>
          <w:tcPr>
            <w:tcW w:w="8170" w:type="dxa"/>
            <w:tcBorders>
              <w:top w:val="nil"/>
              <w:bottom w:val="nil"/>
            </w:tcBorders>
          </w:tcPr>
          <w:p w14:paraId="7DA8EF39" w14:textId="6C9A17C9" w:rsidR="00BC787F" w:rsidRPr="00B2345A" w:rsidRDefault="00BC787F" w:rsidP="00BC787F">
            <w:pPr>
              <w:jc w:val="both"/>
              <w:rPr>
                <w:rFonts w:ascii="Arial" w:eastAsia="Times New Roman" w:hAnsi="Arial" w:cs="Arial"/>
                <w:noProof/>
                <w:sz w:val="20"/>
                <w:szCs w:val="20"/>
              </w:rPr>
            </w:pPr>
            <w:r w:rsidRPr="0024071C">
              <w:rPr>
                <w:rFonts w:ascii="Arial" w:eastAsia="Times New Roman" w:hAnsi="Arial" w:cs="Arial"/>
                <w:sz w:val="20"/>
                <w:szCs w:val="20"/>
                <w:lang w:eastAsia="x-none"/>
              </w:rPr>
              <w:t>Cllr Andrews</w:t>
            </w:r>
            <w:r w:rsidRPr="00DF5223">
              <w:rPr>
                <w:rFonts w:ascii="Arial" w:eastAsia="Times New Roman" w:hAnsi="Arial" w:cs="Arial"/>
                <w:sz w:val="20"/>
                <w:szCs w:val="20"/>
                <w:lang w:eastAsia="x-none"/>
              </w:rPr>
              <w:t xml:space="preserve"> </w:t>
            </w:r>
            <w:r w:rsidRPr="00E637D6">
              <w:rPr>
                <w:rFonts w:ascii="Arial" w:eastAsia="Times New Roman" w:hAnsi="Arial" w:cs="Arial"/>
                <w:sz w:val="20"/>
                <w:szCs w:val="20"/>
                <w:lang w:eastAsia="x-none"/>
              </w:rPr>
              <w:t>propose</w:t>
            </w:r>
            <w:r w:rsidR="00721887">
              <w:rPr>
                <w:rFonts w:ascii="Arial" w:eastAsia="Times New Roman" w:hAnsi="Arial" w:cs="Arial"/>
                <w:sz w:val="20"/>
                <w:szCs w:val="20"/>
                <w:lang w:eastAsia="x-none"/>
              </w:rPr>
              <w:t>d</w:t>
            </w:r>
            <w:r w:rsidRPr="00E637D6">
              <w:rPr>
                <w:rFonts w:ascii="Arial" w:eastAsia="Times New Roman" w:hAnsi="Arial" w:cs="Arial"/>
                <w:sz w:val="20"/>
                <w:szCs w:val="20"/>
                <w:lang w:eastAsia="x-none"/>
              </w:rPr>
              <w:t xml:space="preserve"> that the JPC take out a subscription to the Stratford Herald to enable timely sharing of any news items affecting Henley</w:t>
            </w:r>
            <w:r w:rsidRPr="00DF5223">
              <w:rPr>
                <w:rFonts w:ascii="Arial" w:eastAsia="Times New Roman" w:hAnsi="Arial" w:cs="Arial"/>
                <w:sz w:val="20"/>
                <w:szCs w:val="20"/>
                <w:lang w:eastAsia="x-none"/>
              </w:rPr>
              <w:t>.</w:t>
            </w:r>
          </w:p>
        </w:tc>
      </w:tr>
      <w:tr w:rsidR="00BC787F" w:rsidRPr="008712AA" w14:paraId="5E666D21" w14:textId="77777777" w:rsidTr="007700F0">
        <w:tc>
          <w:tcPr>
            <w:tcW w:w="846" w:type="dxa"/>
            <w:tcBorders>
              <w:top w:val="nil"/>
              <w:bottom w:val="nil"/>
            </w:tcBorders>
          </w:tcPr>
          <w:p w14:paraId="26014017" w14:textId="77777777" w:rsidR="00BC787F" w:rsidRDefault="00BC787F" w:rsidP="00BC787F">
            <w:pPr>
              <w:jc w:val="both"/>
              <w:rPr>
                <w:rFonts w:ascii="Arial" w:eastAsia="Times New Roman" w:hAnsi="Arial" w:cs="Arial"/>
                <w:sz w:val="20"/>
                <w:szCs w:val="20"/>
              </w:rPr>
            </w:pPr>
          </w:p>
        </w:tc>
        <w:tc>
          <w:tcPr>
            <w:tcW w:w="8170" w:type="dxa"/>
            <w:tcBorders>
              <w:top w:val="nil"/>
              <w:bottom w:val="nil"/>
            </w:tcBorders>
          </w:tcPr>
          <w:p w14:paraId="19048B73" w14:textId="56016AAA" w:rsidR="00BC787F" w:rsidRPr="00E130E2" w:rsidRDefault="00BC787F" w:rsidP="00BC787F">
            <w:pPr>
              <w:jc w:val="both"/>
              <w:rPr>
                <w:rFonts w:ascii="Arial" w:eastAsia="Times New Roman" w:hAnsi="Arial" w:cs="Arial"/>
                <w:b/>
                <w:bCs/>
                <w:noProof/>
                <w:sz w:val="20"/>
                <w:szCs w:val="20"/>
              </w:rPr>
            </w:pPr>
          </w:p>
        </w:tc>
      </w:tr>
      <w:tr w:rsidR="00BC787F" w:rsidRPr="008712AA" w14:paraId="2EEE54C8" w14:textId="77777777" w:rsidTr="000018C4">
        <w:tc>
          <w:tcPr>
            <w:tcW w:w="846" w:type="dxa"/>
            <w:tcBorders>
              <w:top w:val="nil"/>
              <w:bottom w:val="nil"/>
            </w:tcBorders>
          </w:tcPr>
          <w:p w14:paraId="2B099367" w14:textId="2D73C4F7" w:rsidR="00BC787F" w:rsidRDefault="00BC787F" w:rsidP="00BC787F">
            <w:pPr>
              <w:jc w:val="both"/>
              <w:rPr>
                <w:rFonts w:ascii="Arial" w:eastAsia="Times New Roman" w:hAnsi="Arial" w:cs="Arial"/>
                <w:sz w:val="20"/>
                <w:szCs w:val="20"/>
              </w:rPr>
            </w:pPr>
          </w:p>
        </w:tc>
        <w:tc>
          <w:tcPr>
            <w:tcW w:w="8170" w:type="dxa"/>
            <w:tcBorders>
              <w:top w:val="nil"/>
              <w:bottom w:val="nil"/>
            </w:tcBorders>
          </w:tcPr>
          <w:p w14:paraId="2968A77E" w14:textId="0F6A904A" w:rsidR="00BC787F" w:rsidRPr="00E130E2" w:rsidRDefault="00721887" w:rsidP="00BC787F">
            <w:pPr>
              <w:jc w:val="both"/>
              <w:rPr>
                <w:rFonts w:ascii="Arial" w:eastAsia="Times New Roman" w:hAnsi="Arial" w:cs="Arial"/>
                <w:b/>
                <w:bCs/>
                <w:noProof/>
                <w:sz w:val="20"/>
                <w:szCs w:val="20"/>
              </w:rPr>
            </w:pPr>
            <w:r w:rsidRPr="007A0667">
              <w:rPr>
                <w:rFonts w:ascii="Arial" w:eastAsia="Times New Roman" w:hAnsi="Arial" w:cs="Arial"/>
                <w:sz w:val="20"/>
                <w:szCs w:val="20"/>
                <w:lang w:eastAsia="x-none"/>
              </w:rPr>
              <w:t>The motion t</w:t>
            </w:r>
            <w:r w:rsidR="00BC787F" w:rsidRPr="007A0667">
              <w:rPr>
                <w:rFonts w:ascii="Arial" w:eastAsia="Times New Roman" w:hAnsi="Arial" w:cs="Arial"/>
                <w:sz w:val="20"/>
                <w:szCs w:val="20"/>
                <w:lang w:eastAsia="x-none"/>
              </w:rPr>
              <w:t xml:space="preserve">o </w:t>
            </w:r>
            <w:r w:rsidR="00BC787F" w:rsidRPr="00FA5446">
              <w:rPr>
                <w:rFonts w:ascii="Arial" w:eastAsia="Times New Roman" w:hAnsi="Arial" w:cs="Arial"/>
                <w:sz w:val="20"/>
                <w:szCs w:val="20"/>
                <w:lang w:eastAsia="x-none"/>
              </w:rPr>
              <w:t>approve the cost of subscription at no more than £55 and instruct the Clerk to subscribe</w:t>
            </w:r>
            <w:r w:rsidR="000018C4">
              <w:rPr>
                <w:rFonts w:ascii="Arial" w:eastAsia="Times New Roman" w:hAnsi="Arial" w:cs="Arial"/>
                <w:sz w:val="20"/>
                <w:szCs w:val="20"/>
                <w:lang w:eastAsia="x-none"/>
              </w:rPr>
              <w:t xml:space="preserve"> to the Stratford Herald was seconded by and approved unanimously by a show of hands</w:t>
            </w:r>
            <w:r w:rsidR="00BC787F" w:rsidRPr="000018C4">
              <w:rPr>
                <w:rFonts w:ascii="Arial" w:eastAsia="Times New Roman" w:hAnsi="Arial" w:cs="Arial"/>
                <w:b/>
                <w:bCs/>
                <w:sz w:val="20"/>
                <w:szCs w:val="20"/>
                <w:lang w:eastAsia="x-none"/>
              </w:rPr>
              <w:t xml:space="preserve">.  </w:t>
            </w:r>
            <w:r w:rsidR="000018C4" w:rsidRPr="000018C4">
              <w:rPr>
                <w:rFonts w:ascii="Arial" w:eastAsia="Times New Roman" w:hAnsi="Arial" w:cs="Arial"/>
                <w:b/>
                <w:bCs/>
                <w:sz w:val="20"/>
                <w:szCs w:val="20"/>
                <w:lang w:eastAsia="x-none"/>
              </w:rPr>
              <w:t>RESOLVED</w:t>
            </w:r>
            <w:r w:rsidR="000018C4">
              <w:rPr>
                <w:rFonts w:ascii="Arial" w:eastAsia="Times New Roman" w:hAnsi="Arial" w:cs="Arial"/>
                <w:sz w:val="20"/>
                <w:szCs w:val="20"/>
                <w:lang w:eastAsia="x-none"/>
              </w:rPr>
              <w:t>.</w:t>
            </w:r>
          </w:p>
        </w:tc>
      </w:tr>
      <w:tr w:rsidR="000018C4" w:rsidRPr="008712AA" w14:paraId="4B8DBB17" w14:textId="77777777" w:rsidTr="000018C4">
        <w:tc>
          <w:tcPr>
            <w:tcW w:w="846" w:type="dxa"/>
            <w:tcBorders>
              <w:top w:val="nil"/>
              <w:bottom w:val="single" w:sz="4" w:space="0" w:color="auto"/>
            </w:tcBorders>
          </w:tcPr>
          <w:p w14:paraId="13A83D94" w14:textId="77777777" w:rsidR="000018C4" w:rsidRDefault="000018C4" w:rsidP="00BC787F">
            <w:pPr>
              <w:jc w:val="both"/>
              <w:rPr>
                <w:rFonts w:ascii="Arial" w:eastAsia="Times New Roman" w:hAnsi="Arial" w:cs="Arial"/>
                <w:sz w:val="20"/>
                <w:szCs w:val="20"/>
              </w:rPr>
            </w:pPr>
          </w:p>
        </w:tc>
        <w:tc>
          <w:tcPr>
            <w:tcW w:w="8170" w:type="dxa"/>
            <w:tcBorders>
              <w:top w:val="nil"/>
              <w:bottom w:val="single" w:sz="4" w:space="0" w:color="auto"/>
            </w:tcBorders>
          </w:tcPr>
          <w:p w14:paraId="384F0C0A" w14:textId="77777777" w:rsidR="000018C4" w:rsidRDefault="000018C4" w:rsidP="00BC787F">
            <w:pPr>
              <w:jc w:val="both"/>
              <w:rPr>
                <w:rFonts w:ascii="Arial" w:eastAsia="Times New Roman" w:hAnsi="Arial" w:cs="Arial"/>
                <w:b/>
                <w:bCs/>
                <w:sz w:val="20"/>
                <w:szCs w:val="20"/>
                <w:lang w:eastAsia="x-none"/>
              </w:rPr>
            </w:pPr>
          </w:p>
        </w:tc>
      </w:tr>
      <w:tr w:rsidR="005A72E5" w:rsidRPr="008712AA" w14:paraId="1CDB8777" w14:textId="77777777" w:rsidTr="000018C4">
        <w:tc>
          <w:tcPr>
            <w:tcW w:w="846" w:type="dxa"/>
            <w:tcBorders>
              <w:top w:val="single" w:sz="4" w:space="0" w:color="auto"/>
              <w:bottom w:val="nil"/>
            </w:tcBorders>
          </w:tcPr>
          <w:p w14:paraId="79274C55" w14:textId="0C842A60" w:rsidR="005A72E5" w:rsidRDefault="005A72E5" w:rsidP="005A72E5">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73A85BED" w14:textId="6536DE02" w:rsidR="005A72E5" w:rsidRPr="00E130E2" w:rsidRDefault="005A72E5" w:rsidP="005A72E5">
            <w:pPr>
              <w:jc w:val="both"/>
              <w:rPr>
                <w:rFonts w:ascii="Arial" w:eastAsia="Times New Roman" w:hAnsi="Arial" w:cs="Arial"/>
                <w:b/>
                <w:bCs/>
                <w:noProof/>
                <w:sz w:val="20"/>
                <w:szCs w:val="20"/>
              </w:rPr>
            </w:pPr>
            <w:proofErr w:type="spellStart"/>
            <w:r w:rsidRPr="002D3AE3">
              <w:rPr>
                <w:rFonts w:ascii="Arial" w:eastAsia="Times New Roman" w:hAnsi="Arial" w:cs="Arial"/>
                <w:b/>
                <w:bCs/>
                <w:sz w:val="20"/>
                <w:szCs w:val="20"/>
              </w:rPr>
              <w:t>Councillors’</w:t>
            </w:r>
            <w:proofErr w:type="spellEnd"/>
            <w:r w:rsidRPr="002D3AE3">
              <w:rPr>
                <w:rFonts w:ascii="Arial" w:eastAsia="Times New Roman" w:hAnsi="Arial" w:cs="Arial"/>
                <w:b/>
                <w:bCs/>
                <w:sz w:val="20"/>
                <w:szCs w:val="20"/>
              </w:rPr>
              <w:t xml:space="preserve"> proposals and notes to Council – </w:t>
            </w:r>
            <w:r w:rsidRPr="002D3AE3">
              <w:rPr>
                <w:rFonts w:ascii="Arial" w:eastAsia="Times New Roman" w:hAnsi="Arial" w:cs="Arial"/>
                <w:sz w:val="20"/>
                <w:szCs w:val="20"/>
              </w:rPr>
              <w:t>to be proposed, seconded and voted on</w:t>
            </w:r>
          </w:p>
        </w:tc>
      </w:tr>
      <w:tr w:rsidR="005A72E5" w:rsidRPr="008712AA" w14:paraId="09564FC5" w14:textId="77777777" w:rsidTr="007700F0">
        <w:tc>
          <w:tcPr>
            <w:tcW w:w="846" w:type="dxa"/>
            <w:tcBorders>
              <w:top w:val="nil"/>
              <w:bottom w:val="nil"/>
            </w:tcBorders>
          </w:tcPr>
          <w:p w14:paraId="36274014" w14:textId="2E6F73E2" w:rsidR="005A72E5" w:rsidRDefault="005A72E5" w:rsidP="005A72E5">
            <w:pPr>
              <w:jc w:val="both"/>
              <w:rPr>
                <w:rFonts w:ascii="Arial" w:eastAsia="Times New Roman" w:hAnsi="Arial" w:cs="Arial"/>
                <w:sz w:val="20"/>
                <w:szCs w:val="20"/>
              </w:rPr>
            </w:pPr>
          </w:p>
        </w:tc>
        <w:tc>
          <w:tcPr>
            <w:tcW w:w="8170" w:type="dxa"/>
            <w:tcBorders>
              <w:top w:val="nil"/>
              <w:bottom w:val="nil"/>
            </w:tcBorders>
          </w:tcPr>
          <w:p w14:paraId="04EFD0B1" w14:textId="77777777" w:rsidR="005A72E5" w:rsidRPr="002D3AE3" w:rsidRDefault="005A72E5" w:rsidP="005A72E5">
            <w:pPr>
              <w:jc w:val="both"/>
              <w:rPr>
                <w:rFonts w:ascii="Arial" w:eastAsia="Times New Roman" w:hAnsi="Arial" w:cs="Arial"/>
                <w:b/>
                <w:bCs/>
                <w:noProof/>
                <w:sz w:val="20"/>
                <w:szCs w:val="20"/>
              </w:rPr>
            </w:pPr>
            <w:r w:rsidRPr="002D3AE3">
              <w:rPr>
                <w:rFonts w:ascii="Arial" w:eastAsia="Times New Roman" w:hAnsi="Arial" w:cs="Arial"/>
                <w:b/>
                <w:bCs/>
                <w:noProof/>
                <w:sz w:val="20"/>
                <w:szCs w:val="20"/>
              </w:rPr>
              <w:t>Business matters – updates only – no financial decisions listed</w:t>
            </w:r>
          </w:p>
          <w:p w14:paraId="1AD21AAE" w14:textId="3F61584D" w:rsidR="005A72E5" w:rsidRPr="00E130E2" w:rsidRDefault="005A72E5" w:rsidP="005A72E5">
            <w:pPr>
              <w:jc w:val="both"/>
              <w:rPr>
                <w:rFonts w:ascii="Arial" w:eastAsia="Times New Roman" w:hAnsi="Arial" w:cs="Arial"/>
                <w:b/>
                <w:bCs/>
                <w:noProof/>
                <w:sz w:val="20"/>
                <w:szCs w:val="20"/>
              </w:rPr>
            </w:pPr>
          </w:p>
        </w:tc>
      </w:tr>
      <w:tr w:rsidR="005A72E5" w:rsidRPr="008712AA" w14:paraId="1A942FB0" w14:textId="77777777" w:rsidTr="00C20BAB">
        <w:tc>
          <w:tcPr>
            <w:tcW w:w="846" w:type="dxa"/>
            <w:tcBorders>
              <w:top w:val="nil"/>
              <w:bottom w:val="nil"/>
            </w:tcBorders>
          </w:tcPr>
          <w:p w14:paraId="4CA21DA8" w14:textId="38D0312E" w:rsidR="005A72E5" w:rsidRDefault="002E3A0D" w:rsidP="005A72E5">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02588FE0" w14:textId="7F25C13B" w:rsidR="005A72E5" w:rsidRPr="00E130E2" w:rsidRDefault="005A72E5" w:rsidP="005A72E5">
            <w:pPr>
              <w:jc w:val="both"/>
              <w:rPr>
                <w:rFonts w:ascii="Arial" w:eastAsia="Times New Roman" w:hAnsi="Arial" w:cs="Arial"/>
                <w:noProof/>
                <w:sz w:val="20"/>
                <w:szCs w:val="20"/>
              </w:rPr>
            </w:pPr>
            <w:r w:rsidRPr="002D3AE3">
              <w:rPr>
                <w:rFonts w:ascii="Arial" w:eastAsia="Times New Roman" w:hAnsi="Arial" w:cs="Arial"/>
                <w:b/>
                <w:bCs/>
                <w:noProof/>
                <w:sz w:val="20"/>
                <w:szCs w:val="20"/>
              </w:rPr>
              <w:t>Co-option of Councillors</w:t>
            </w:r>
          </w:p>
        </w:tc>
      </w:tr>
      <w:tr w:rsidR="005A72E5" w:rsidRPr="008712AA" w14:paraId="3E0F6529" w14:textId="77777777" w:rsidTr="003202E1">
        <w:tc>
          <w:tcPr>
            <w:tcW w:w="846" w:type="dxa"/>
            <w:tcBorders>
              <w:top w:val="nil"/>
              <w:bottom w:val="nil"/>
            </w:tcBorders>
          </w:tcPr>
          <w:p w14:paraId="480E75AC" w14:textId="77777777" w:rsidR="005A72E5" w:rsidRDefault="005A72E5" w:rsidP="005A72E5">
            <w:pPr>
              <w:jc w:val="both"/>
              <w:rPr>
                <w:rFonts w:ascii="Arial" w:eastAsia="Times New Roman" w:hAnsi="Arial" w:cs="Arial"/>
                <w:sz w:val="20"/>
                <w:szCs w:val="20"/>
              </w:rPr>
            </w:pPr>
          </w:p>
        </w:tc>
        <w:tc>
          <w:tcPr>
            <w:tcW w:w="8170" w:type="dxa"/>
            <w:tcBorders>
              <w:top w:val="nil"/>
              <w:bottom w:val="nil"/>
            </w:tcBorders>
          </w:tcPr>
          <w:p w14:paraId="6DC51DA6" w14:textId="062E11D2" w:rsidR="005A72E5" w:rsidRDefault="005A72E5" w:rsidP="005A72E5">
            <w:pPr>
              <w:jc w:val="both"/>
              <w:rPr>
                <w:rFonts w:ascii="Arial" w:eastAsia="Times New Roman" w:hAnsi="Arial" w:cs="Arial"/>
                <w:noProof/>
                <w:sz w:val="20"/>
                <w:szCs w:val="20"/>
              </w:rPr>
            </w:pPr>
          </w:p>
        </w:tc>
      </w:tr>
      <w:tr w:rsidR="005A72E5" w:rsidRPr="008712AA" w14:paraId="42BD7346" w14:textId="77777777" w:rsidTr="003202E1">
        <w:tc>
          <w:tcPr>
            <w:tcW w:w="846" w:type="dxa"/>
            <w:tcBorders>
              <w:top w:val="nil"/>
              <w:bottom w:val="nil"/>
            </w:tcBorders>
          </w:tcPr>
          <w:p w14:paraId="0356F50F" w14:textId="77777777" w:rsidR="005A72E5" w:rsidRDefault="005A72E5" w:rsidP="005A72E5">
            <w:pPr>
              <w:jc w:val="both"/>
              <w:rPr>
                <w:rFonts w:ascii="Arial" w:eastAsia="Times New Roman" w:hAnsi="Arial" w:cs="Arial"/>
                <w:sz w:val="20"/>
                <w:szCs w:val="20"/>
              </w:rPr>
            </w:pPr>
          </w:p>
        </w:tc>
        <w:tc>
          <w:tcPr>
            <w:tcW w:w="8170" w:type="dxa"/>
            <w:tcBorders>
              <w:top w:val="nil"/>
              <w:bottom w:val="nil"/>
            </w:tcBorders>
          </w:tcPr>
          <w:p w14:paraId="2458462F" w14:textId="77777777" w:rsidR="00821407" w:rsidRPr="00821407" w:rsidRDefault="00821407" w:rsidP="00821407">
            <w:pPr>
              <w:jc w:val="both"/>
              <w:rPr>
                <w:rFonts w:ascii="Arial" w:eastAsia="Times New Roman" w:hAnsi="Arial" w:cs="Arial"/>
                <w:noProof/>
                <w:sz w:val="20"/>
                <w:szCs w:val="20"/>
              </w:rPr>
            </w:pPr>
            <w:r w:rsidRPr="00821407">
              <w:rPr>
                <w:rFonts w:ascii="Arial" w:eastAsia="Times New Roman" w:hAnsi="Arial" w:cs="Arial"/>
                <w:noProof/>
                <w:sz w:val="20"/>
                <w:szCs w:val="20"/>
              </w:rPr>
              <w:t>Cllr Andrews proposed that the Council consider the applications received for co</w:t>
            </w:r>
            <w:r w:rsidRPr="00821407">
              <w:rPr>
                <w:rFonts w:ascii="Cambria Math" w:eastAsia="Times New Roman" w:hAnsi="Cambria Math" w:cs="Cambria Math"/>
                <w:noProof/>
                <w:sz w:val="20"/>
                <w:szCs w:val="20"/>
              </w:rPr>
              <w:t>‑</w:t>
            </w:r>
            <w:r w:rsidRPr="00821407">
              <w:rPr>
                <w:rFonts w:ascii="Arial" w:eastAsia="Times New Roman" w:hAnsi="Arial" w:cs="Arial"/>
                <w:noProof/>
                <w:sz w:val="20"/>
                <w:szCs w:val="20"/>
              </w:rPr>
              <w:t>option to fill the two current vacancies on the Joint Parish Council (Mrs Elaine Field and Mr Peter Glaze). Both candidates were invited to address the Council and outline their background and connection to Beaudesert &amp; Henley.</w:t>
            </w:r>
          </w:p>
          <w:p w14:paraId="3A03E6E3" w14:textId="281BCC95" w:rsidR="005A72E5" w:rsidRPr="00F76870" w:rsidRDefault="00821407" w:rsidP="00821407">
            <w:pPr>
              <w:jc w:val="both"/>
              <w:rPr>
                <w:rFonts w:ascii="Arial" w:eastAsia="Times New Roman" w:hAnsi="Arial" w:cs="Arial"/>
                <w:noProof/>
                <w:sz w:val="20"/>
                <w:szCs w:val="20"/>
              </w:rPr>
            </w:pPr>
            <w:r w:rsidRPr="00821407">
              <w:rPr>
                <w:rFonts w:ascii="Arial" w:eastAsia="Times New Roman" w:hAnsi="Arial" w:cs="Arial"/>
                <w:noProof/>
                <w:sz w:val="20"/>
                <w:szCs w:val="20"/>
              </w:rPr>
              <w:lastRenderedPageBreak/>
              <w:t xml:space="preserve">Following </w:t>
            </w:r>
            <w:r w:rsidR="00CC49B7">
              <w:rPr>
                <w:rFonts w:ascii="Arial" w:eastAsia="Times New Roman" w:hAnsi="Arial" w:cs="Arial"/>
                <w:noProof/>
                <w:sz w:val="20"/>
                <w:szCs w:val="20"/>
              </w:rPr>
              <w:t>an anonymous ballot</w:t>
            </w:r>
            <w:r w:rsidRPr="00821407">
              <w:rPr>
                <w:rFonts w:ascii="Arial" w:eastAsia="Times New Roman" w:hAnsi="Arial" w:cs="Arial"/>
                <w:noProof/>
                <w:sz w:val="20"/>
                <w:szCs w:val="20"/>
              </w:rPr>
              <w:t>, both candidates were duly co</w:t>
            </w:r>
            <w:r w:rsidRPr="00821407">
              <w:rPr>
                <w:rFonts w:ascii="Cambria Math" w:eastAsia="Times New Roman" w:hAnsi="Cambria Math" w:cs="Cambria Math"/>
                <w:noProof/>
                <w:sz w:val="20"/>
                <w:szCs w:val="20"/>
              </w:rPr>
              <w:t>‑</w:t>
            </w:r>
            <w:r w:rsidRPr="00821407">
              <w:rPr>
                <w:rFonts w:ascii="Arial" w:eastAsia="Times New Roman" w:hAnsi="Arial" w:cs="Arial"/>
                <w:noProof/>
                <w:sz w:val="20"/>
                <w:szCs w:val="20"/>
              </w:rPr>
              <w:t xml:space="preserve">opted onto the Joint Parish Council. They were invited </w:t>
            </w:r>
            <w:r w:rsidR="0096255C">
              <w:rPr>
                <w:rFonts w:ascii="Arial" w:eastAsia="Times New Roman" w:hAnsi="Arial" w:cs="Arial"/>
                <w:noProof/>
                <w:sz w:val="20"/>
                <w:szCs w:val="20"/>
              </w:rPr>
              <w:t xml:space="preserve">to </w:t>
            </w:r>
            <w:r w:rsidRPr="00821407">
              <w:rPr>
                <w:rFonts w:ascii="Arial" w:eastAsia="Times New Roman" w:hAnsi="Arial" w:cs="Arial"/>
                <w:noProof/>
                <w:sz w:val="20"/>
                <w:szCs w:val="20"/>
              </w:rPr>
              <w:t>sign their Declarations of Acceptance of Office, and took their seats with the Members.</w:t>
            </w:r>
          </w:p>
        </w:tc>
      </w:tr>
      <w:tr w:rsidR="00821407" w:rsidRPr="008712AA" w14:paraId="39C77849" w14:textId="77777777" w:rsidTr="003202E1">
        <w:tc>
          <w:tcPr>
            <w:tcW w:w="846" w:type="dxa"/>
            <w:tcBorders>
              <w:top w:val="nil"/>
              <w:bottom w:val="nil"/>
            </w:tcBorders>
          </w:tcPr>
          <w:p w14:paraId="65C7BB42" w14:textId="77777777" w:rsidR="00821407" w:rsidRDefault="00821407" w:rsidP="005A72E5">
            <w:pPr>
              <w:jc w:val="both"/>
              <w:rPr>
                <w:rFonts w:ascii="Arial" w:eastAsia="Times New Roman" w:hAnsi="Arial" w:cs="Arial"/>
                <w:sz w:val="20"/>
                <w:szCs w:val="20"/>
              </w:rPr>
            </w:pPr>
          </w:p>
        </w:tc>
        <w:tc>
          <w:tcPr>
            <w:tcW w:w="8170" w:type="dxa"/>
            <w:tcBorders>
              <w:top w:val="nil"/>
              <w:bottom w:val="nil"/>
            </w:tcBorders>
          </w:tcPr>
          <w:p w14:paraId="3A67C398" w14:textId="77777777" w:rsidR="00821407" w:rsidRPr="00821407" w:rsidRDefault="00821407" w:rsidP="00821407">
            <w:pPr>
              <w:jc w:val="both"/>
              <w:rPr>
                <w:rFonts w:ascii="Arial" w:eastAsia="Times New Roman" w:hAnsi="Arial" w:cs="Arial"/>
                <w:noProof/>
                <w:sz w:val="20"/>
                <w:szCs w:val="20"/>
              </w:rPr>
            </w:pPr>
          </w:p>
        </w:tc>
      </w:tr>
      <w:tr w:rsidR="005A72E5" w:rsidRPr="008712AA" w14:paraId="21F84ED2" w14:textId="77777777" w:rsidTr="006A27C4">
        <w:tc>
          <w:tcPr>
            <w:tcW w:w="846" w:type="dxa"/>
            <w:tcBorders>
              <w:top w:val="nil"/>
              <w:bottom w:val="nil"/>
            </w:tcBorders>
          </w:tcPr>
          <w:p w14:paraId="59D50AF5" w14:textId="77777777" w:rsidR="005A72E5" w:rsidRDefault="005A72E5" w:rsidP="005A72E5">
            <w:pPr>
              <w:jc w:val="both"/>
              <w:rPr>
                <w:rFonts w:ascii="Arial" w:eastAsia="Times New Roman" w:hAnsi="Arial" w:cs="Arial"/>
                <w:sz w:val="20"/>
                <w:szCs w:val="20"/>
              </w:rPr>
            </w:pPr>
          </w:p>
        </w:tc>
        <w:tc>
          <w:tcPr>
            <w:tcW w:w="8170" w:type="dxa"/>
            <w:tcBorders>
              <w:top w:val="nil"/>
              <w:bottom w:val="nil"/>
            </w:tcBorders>
          </w:tcPr>
          <w:p w14:paraId="5D124BF1" w14:textId="4731ABB7" w:rsidR="005A72E5" w:rsidRPr="00E130E2" w:rsidRDefault="00D3793C" w:rsidP="005A72E5">
            <w:pPr>
              <w:jc w:val="both"/>
              <w:rPr>
                <w:rFonts w:ascii="Arial" w:eastAsia="Times New Roman" w:hAnsi="Arial" w:cs="Arial"/>
                <w:b/>
                <w:bCs/>
                <w:noProof/>
                <w:sz w:val="20"/>
                <w:szCs w:val="20"/>
              </w:rPr>
            </w:pPr>
            <w:r>
              <w:rPr>
                <w:rFonts w:ascii="Arial" w:eastAsia="Times New Roman" w:hAnsi="Arial" w:cs="Arial"/>
                <w:b/>
                <w:bCs/>
                <w:noProof/>
                <w:sz w:val="20"/>
                <w:szCs w:val="20"/>
              </w:rPr>
              <w:t>RESOLVED</w:t>
            </w:r>
            <w:r w:rsidR="006A27C4">
              <w:rPr>
                <w:rFonts w:ascii="Arial" w:eastAsia="Times New Roman" w:hAnsi="Arial" w:cs="Arial"/>
                <w:b/>
                <w:bCs/>
                <w:noProof/>
                <w:sz w:val="20"/>
                <w:szCs w:val="20"/>
              </w:rPr>
              <w:t xml:space="preserve">:  </w:t>
            </w:r>
            <w:r w:rsidR="006A27C4" w:rsidRPr="006A27C4">
              <w:rPr>
                <w:rFonts w:ascii="Arial" w:eastAsia="Times New Roman" w:hAnsi="Arial" w:cs="Arial"/>
                <w:noProof/>
                <w:sz w:val="20"/>
                <w:szCs w:val="20"/>
              </w:rPr>
              <w:t>That Mrs Elaine Field and Mr Peter Glaze be co</w:t>
            </w:r>
            <w:r w:rsidR="006A27C4" w:rsidRPr="006A27C4">
              <w:rPr>
                <w:rFonts w:ascii="Cambria Math" w:eastAsia="Times New Roman" w:hAnsi="Cambria Math" w:cs="Cambria Math"/>
                <w:noProof/>
                <w:sz w:val="20"/>
                <w:szCs w:val="20"/>
              </w:rPr>
              <w:t>‑</w:t>
            </w:r>
            <w:r w:rsidR="006A27C4" w:rsidRPr="006A27C4">
              <w:rPr>
                <w:rFonts w:ascii="Arial" w:eastAsia="Times New Roman" w:hAnsi="Arial" w:cs="Arial"/>
                <w:noProof/>
                <w:sz w:val="20"/>
                <w:szCs w:val="20"/>
              </w:rPr>
              <w:t>opted onto the Joint Parish Council.</w:t>
            </w:r>
            <w:r w:rsidR="006A27C4">
              <w:rPr>
                <w:rFonts w:ascii="Arial" w:eastAsia="Times New Roman" w:hAnsi="Arial" w:cs="Arial"/>
                <w:b/>
                <w:bCs/>
                <w:noProof/>
                <w:sz w:val="20"/>
                <w:szCs w:val="20"/>
              </w:rPr>
              <w:t xml:space="preserve"> </w:t>
            </w:r>
          </w:p>
        </w:tc>
      </w:tr>
      <w:tr w:rsidR="006A27C4" w:rsidRPr="008712AA" w14:paraId="08EC6F79" w14:textId="77777777" w:rsidTr="007700F0">
        <w:tc>
          <w:tcPr>
            <w:tcW w:w="846" w:type="dxa"/>
            <w:tcBorders>
              <w:top w:val="nil"/>
              <w:bottom w:val="single" w:sz="4" w:space="0" w:color="auto"/>
            </w:tcBorders>
          </w:tcPr>
          <w:p w14:paraId="742D039C" w14:textId="77777777" w:rsidR="006A27C4" w:rsidRDefault="006A27C4" w:rsidP="005A72E5">
            <w:pPr>
              <w:jc w:val="both"/>
              <w:rPr>
                <w:rFonts w:ascii="Arial" w:eastAsia="Times New Roman" w:hAnsi="Arial" w:cs="Arial"/>
                <w:sz w:val="20"/>
                <w:szCs w:val="20"/>
              </w:rPr>
            </w:pPr>
          </w:p>
        </w:tc>
        <w:tc>
          <w:tcPr>
            <w:tcW w:w="8170" w:type="dxa"/>
            <w:tcBorders>
              <w:top w:val="nil"/>
              <w:bottom w:val="single" w:sz="4" w:space="0" w:color="auto"/>
            </w:tcBorders>
          </w:tcPr>
          <w:p w14:paraId="7DF05B53" w14:textId="77777777" w:rsidR="006A27C4" w:rsidRDefault="006A27C4" w:rsidP="005A72E5">
            <w:pPr>
              <w:jc w:val="both"/>
              <w:rPr>
                <w:rFonts w:ascii="Arial" w:eastAsia="Times New Roman" w:hAnsi="Arial" w:cs="Arial"/>
                <w:b/>
                <w:bCs/>
                <w:noProof/>
                <w:sz w:val="20"/>
                <w:szCs w:val="20"/>
              </w:rPr>
            </w:pPr>
          </w:p>
        </w:tc>
      </w:tr>
      <w:tr w:rsidR="005A72E5" w:rsidRPr="008712AA" w14:paraId="28D0747D" w14:textId="77777777" w:rsidTr="0063772B">
        <w:tc>
          <w:tcPr>
            <w:tcW w:w="846" w:type="dxa"/>
            <w:tcBorders>
              <w:top w:val="single" w:sz="4" w:space="0" w:color="auto"/>
              <w:bottom w:val="nil"/>
            </w:tcBorders>
          </w:tcPr>
          <w:p w14:paraId="22239A0F" w14:textId="17633B70" w:rsidR="005A72E5" w:rsidRDefault="002E3A0D" w:rsidP="005A72E5">
            <w:pPr>
              <w:jc w:val="both"/>
              <w:rPr>
                <w:rFonts w:ascii="Arial" w:eastAsia="Times New Roman" w:hAnsi="Arial" w:cs="Arial"/>
                <w:sz w:val="20"/>
                <w:szCs w:val="20"/>
              </w:rPr>
            </w:pPr>
            <w:r>
              <w:rPr>
                <w:rFonts w:ascii="Arial" w:eastAsia="Times New Roman" w:hAnsi="Arial" w:cs="Arial"/>
                <w:sz w:val="20"/>
                <w:szCs w:val="20"/>
              </w:rPr>
              <w:t>13.2</w:t>
            </w:r>
          </w:p>
        </w:tc>
        <w:tc>
          <w:tcPr>
            <w:tcW w:w="8170" w:type="dxa"/>
            <w:tcBorders>
              <w:top w:val="single" w:sz="4" w:space="0" w:color="auto"/>
              <w:bottom w:val="nil"/>
            </w:tcBorders>
          </w:tcPr>
          <w:p w14:paraId="4ADA03CC" w14:textId="7B7305F2" w:rsidR="005A72E5" w:rsidRPr="00763FD6" w:rsidRDefault="0063772B" w:rsidP="005A72E5">
            <w:pPr>
              <w:jc w:val="both"/>
              <w:rPr>
                <w:rFonts w:ascii="Arial" w:eastAsia="Times New Roman" w:hAnsi="Arial" w:cs="Arial"/>
                <w:b/>
                <w:bCs/>
                <w:noProof/>
                <w:sz w:val="20"/>
                <w:szCs w:val="20"/>
              </w:rPr>
            </w:pPr>
            <w:r w:rsidRPr="00B7131A">
              <w:rPr>
                <w:rFonts w:ascii="Arial" w:hAnsi="Arial" w:cs="Arial"/>
                <w:b/>
                <w:bCs/>
                <w:sz w:val="20"/>
                <w:szCs w:val="20"/>
              </w:rPr>
              <w:t>Polytunnel at Allotments</w:t>
            </w:r>
          </w:p>
        </w:tc>
      </w:tr>
      <w:tr w:rsidR="0063772B" w:rsidRPr="008712AA" w14:paraId="62ECD0F1" w14:textId="77777777" w:rsidTr="0063772B">
        <w:tc>
          <w:tcPr>
            <w:tcW w:w="846" w:type="dxa"/>
            <w:tcBorders>
              <w:top w:val="nil"/>
              <w:bottom w:val="nil"/>
            </w:tcBorders>
          </w:tcPr>
          <w:p w14:paraId="68713AA3" w14:textId="77777777" w:rsidR="0063772B" w:rsidRDefault="0063772B" w:rsidP="005A72E5">
            <w:pPr>
              <w:jc w:val="both"/>
              <w:rPr>
                <w:rFonts w:ascii="Arial" w:eastAsia="Times New Roman" w:hAnsi="Arial" w:cs="Arial"/>
                <w:sz w:val="20"/>
                <w:szCs w:val="20"/>
              </w:rPr>
            </w:pPr>
          </w:p>
        </w:tc>
        <w:tc>
          <w:tcPr>
            <w:tcW w:w="8170" w:type="dxa"/>
            <w:tcBorders>
              <w:top w:val="nil"/>
              <w:bottom w:val="nil"/>
            </w:tcBorders>
          </w:tcPr>
          <w:p w14:paraId="5AE3742D" w14:textId="77777777" w:rsidR="0063772B" w:rsidRPr="00B7131A" w:rsidRDefault="0063772B" w:rsidP="005A72E5">
            <w:pPr>
              <w:jc w:val="both"/>
              <w:rPr>
                <w:rFonts w:ascii="Arial" w:hAnsi="Arial" w:cs="Arial"/>
                <w:b/>
                <w:bCs/>
                <w:sz w:val="20"/>
                <w:szCs w:val="20"/>
              </w:rPr>
            </w:pPr>
          </w:p>
        </w:tc>
      </w:tr>
      <w:tr w:rsidR="005A72E5" w:rsidRPr="008712AA" w14:paraId="7F6A4D79" w14:textId="77777777" w:rsidTr="007700F0">
        <w:tc>
          <w:tcPr>
            <w:tcW w:w="846" w:type="dxa"/>
            <w:tcBorders>
              <w:top w:val="nil"/>
              <w:bottom w:val="nil"/>
            </w:tcBorders>
          </w:tcPr>
          <w:p w14:paraId="2B16B0EB" w14:textId="33DC8DEE" w:rsidR="005A72E5" w:rsidRPr="008712AA" w:rsidRDefault="005A72E5" w:rsidP="005A72E5">
            <w:pPr>
              <w:jc w:val="both"/>
              <w:rPr>
                <w:rFonts w:ascii="Arial" w:eastAsia="Times New Roman" w:hAnsi="Arial" w:cs="Arial"/>
                <w:sz w:val="20"/>
                <w:szCs w:val="20"/>
              </w:rPr>
            </w:pPr>
          </w:p>
        </w:tc>
        <w:tc>
          <w:tcPr>
            <w:tcW w:w="8170" w:type="dxa"/>
            <w:tcBorders>
              <w:top w:val="nil"/>
              <w:bottom w:val="nil"/>
            </w:tcBorders>
          </w:tcPr>
          <w:p w14:paraId="208DEA82" w14:textId="05D8AB53" w:rsidR="005A72E5" w:rsidRPr="00763FD6" w:rsidRDefault="00DA6193" w:rsidP="00DA6193">
            <w:pPr>
              <w:jc w:val="both"/>
              <w:rPr>
                <w:rFonts w:ascii="Arial" w:eastAsia="Times New Roman" w:hAnsi="Arial" w:cs="Arial"/>
                <w:b/>
                <w:bCs/>
                <w:noProof/>
                <w:sz w:val="20"/>
                <w:szCs w:val="20"/>
              </w:rPr>
            </w:pPr>
            <w:r w:rsidRPr="00DA6193">
              <w:rPr>
                <w:rFonts w:ascii="Arial" w:eastAsia="Times New Roman" w:hAnsi="Arial" w:cs="Arial"/>
                <w:noProof/>
                <w:sz w:val="20"/>
                <w:szCs w:val="20"/>
              </w:rPr>
              <w:t xml:space="preserve">The item was deferred. </w:t>
            </w:r>
            <w:r>
              <w:rPr>
                <w:rFonts w:ascii="Arial" w:eastAsia="Times New Roman" w:hAnsi="Arial" w:cs="Arial"/>
                <w:noProof/>
                <w:sz w:val="20"/>
                <w:szCs w:val="20"/>
              </w:rPr>
              <w:t>It was</w:t>
            </w:r>
            <w:r w:rsidRPr="00DA6193">
              <w:rPr>
                <w:rFonts w:ascii="Arial" w:eastAsia="Times New Roman" w:hAnsi="Arial" w:cs="Arial"/>
                <w:noProof/>
                <w:sz w:val="20"/>
                <w:szCs w:val="20"/>
              </w:rPr>
              <w:t xml:space="preserve"> noted that the JPC is not permitted to hold an allotment tenancy</w:t>
            </w:r>
            <w:r w:rsidR="00A26F96">
              <w:rPr>
                <w:rFonts w:ascii="Arial" w:eastAsia="Times New Roman" w:hAnsi="Arial" w:cs="Arial"/>
                <w:noProof/>
                <w:sz w:val="20"/>
                <w:szCs w:val="20"/>
              </w:rPr>
              <w:t xml:space="preserve"> due to the allotment’s statutory status</w:t>
            </w:r>
            <w:r w:rsidRPr="00DA6193">
              <w:rPr>
                <w:rFonts w:ascii="Arial" w:eastAsia="Times New Roman" w:hAnsi="Arial" w:cs="Arial"/>
                <w:noProof/>
                <w:sz w:val="20"/>
                <w:szCs w:val="20"/>
              </w:rPr>
              <w:t xml:space="preserve">, and legal clarification is required before any decision can be made regarding the proposed growing space and polytunnel. The matter will be carried forward to the next meeting once </w:t>
            </w:r>
            <w:r>
              <w:rPr>
                <w:rFonts w:ascii="Arial" w:eastAsia="Times New Roman" w:hAnsi="Arial" w:cs="Arial"/>
                <w:noProof/>
                <w:sz w:val="20"/>
                <w:szCs w:val="20"/>
              </w:rPr>
              <w:t>a solution</w:t>
            </w:r>
            <w:r w:rsidRPr="00DA6193">
              <w:rPr>
                <w:rFonts w:ascii="Arial" w:eastAsia="Times New Roman" w:hAnsi="Arial" w:cs="Arial"/>
                <w:noProof/>
                <w:sz w:val="20"/>
                <w:szCs w:val="20"/>
              </w:rPr>
              <w:t xml:space="preserve"> has been </w:t>
            </w:r>
            <w:r w:rsidR="00491A2D">
              <w:rPr>
                <w:rFonts w:ascii="Arial" w:eastAsia="Times New Roman" w:hAnsi="Arial" w:cs="Arial"/>
                <w:noProof/>
                <w:sz w:val="20"/>
                <w:szCs w:val="20"/>
              </w:rPr>
              <w:t>identified</w:t>
            </w:r>
            <w:r w:rsidRPr="00DA6193">
              <w:rPr>
                <w:rFonts w:ascii="Arial" w:eastAsia="Times New Roman" w:hAnsi="Arial" w:cs="Arial"/>
                <w:b/>
                <w:bCs/>
                <w:noProof/>
                <w:sz w:val="20"/>
                <w:szCs w:val="20"/>
              </w:rPr>
              <w:t>.</w:t>
            </w:r>
            <w:r>
              <w:rPr>
                <w:rFonts w:ascii="Arial" w:eastAsia="Times New Roman" w:hAnsi="Arial" w:cs="Arial"/>
                <w:b/>
                <w:bCs/>
                <w:noProof/>
                <w:sz w:val="20"/>
                <w:szCs w:val="20"/>
              </w:rPr>
              <w:t xml:space="preserve"> </w:t>
            </w:r>
            <w:r w:rsidRPr="0024071C">
              <w:rPr>
                <w:rFonts w:ascii="Arial" w:eastAsia="Times New Roman" w:hAnsi="Arial" w:cs="Arial"/>
                <w:b/>
                <w:bCs/>
                <w:noProof/>
                <w:sz w:val="20"/>
                <w:szCs w:val="20"/>
              </w:rPr>
              <w:t>[CF]</w:t>
            </w:r>
          </w:p>
        </w:tc>
      </w:tr>
      <w:tr w:rsidR="005A72E5" w:rsidRPr="008712AA" w14:paraId="5026DCB8" w14:textId="77777777" w:rsidTr="00DA6193">
        <w:tc>
          <w:tcPr>
            <w:tcW w:w="846" w:type="dxa"/>
            <w:tcBorders>
              <w:top w:val="nil"/>
              <w:bottom w:val="single" w:sz="4" w:space="0" w:color="auto"/>
            </w:tcBorders>
          </w:tcPr>
          <w:p w14:paraId="2C2B0967" w14:textId="77777777" w:rsidR="005A72E5" w:rsidRDefault="005A72E5" w:rsidP="005A72E5">
            <w:pPr>
              <w:jc w:val="both"/>
              <w:rPr>
                <w:rFonts w:ascii="Arial" w:eastAsia="Times New Roman" w:hAnsi="Arial" w:cs="Arial"/>
                <w:sz w:val="20"/>
                <w:szCs w:val="20"/>
              </w:rPr>
            </w:pPr>
          </w:p>
        </w:tc>
        <w:tc>
          <w:tcPr>
            <w:tcW w:w="8170" w:type="dxa"/>
            <w:tcBorders>
              <w:top w:val="nil"/>
              <w:bottom w:val="single" w:sz="4" w:space="0" w:color="auto"/>
            </w:tcBorders>
          </w:tcPr>
          <w:p w14:paraId="0A14845F" w14:textId="39FCA230" w:rsidR="005A72E5" w:rsidRPr="00712BE7" w:rsidRDefault="005A72E5" w:rsidP="005A72E5">
            <w:pPr>
              <w:jc w:val="both"/>
              <w:rPr>
                <w:rFonts w:ascii="Arial" w:eastAsia="Times New Roman" w:hAnsi="Arial" w:cs="Arial"/>
                <w:noProof/>
                <w:sz w:val="20"/>
                <w:szCs w:val="20"/>
              </w:rPr>
            </w:pPr>
          </w:p>
        </w:tc>
      </w:tr>
      <w:tr w:rsidR="00C66CE5" w:rsidRPr="008712AA" w14:paraId="442DC857" w14:textId="77777777" w:rsidTr="00DA6193">
        <w:tc>
          <w:tcPr>
            <w:tcW w:w="846" w:type="dxa"/>
            <w:tcBorders>
              <w:top w:val="single" w:sz="4" w:space="0" w:color="auto"/>
              <w:bottom w:val="nil"/>
            </w:tcBorders>
          </w:tcPr>
          <w:p w14:paraId="630FA40A" w14:textId="1424DDF9" w:rsidR="00C66CE5" w:rsidRDefault="00C66CE5" w:rsidP="00C66CE5">
            <w:pPr>
              <w:jc w:val="both"/>
              <w:rPr>
                <w:rFonts w:ascii="Arial" w:eastAsia="Times New Roman" w:hAnsi="Arial" w:cs="Arial"/>
                <w:sz w:val="20"/>
                <w:szCs w:val="20"/>
              </w:rPr>
            </w:pPr>
            <w:r>
              <w:rPr>
                <w:rFonts w:ascii="Arial" w:eastAsia="Times New Roman" w:hAnsi="Arial" w:cs="Arial"/>
                <w:sz w:val="20"/>
                <w:szCs w:val="20"/>
              </w:rPr>
              <w:t>13.3</w:t>
            </w:r>
          </w:p>
        </w:tc>
        <w:tc>
          <w:tcPr>
            <w:tcW w:w="8170" w:type="dxa"/>
            <w:tcBorders>
              <w:top w:val="single" w:sz="4" w:space="0" w:color="auto"/>
              <w:bottom w:val="nil"/>
            </w:tcBorders>
          </w:tcPr>
          <w:p w14:paraId="35EE848D" w14:textId="77777777" w:rsidR="00C66CE5" w:rsidRPr="00CA3510" w:rsidRDefault="00C66CE5" w:rsidP="00C66CE5">
            <w:pPr>
              <w:jc w:val="both"/>
              <w:rPr>
                <w:rFonts w:ascii="Arial" w:hAnsi="Arial" w:cs="Arial"/>
                <w:b/>
                <w:bCs/>
                <w:sz w:val="20"/>
                <w:szCs w:val="20"/>
              </w:rPr>
            </w:pPr>
            <w:r w:rsidRPr="00CA3510">
              <w:rPr>
                <w:rFonts w:ascii="Arial" w:hAnsi="Arial" w:cs="Arial"/>
                <w:b/>
                <w:bCs/>
                <w:sz w:val="20"/>
                <w:szCs w:val="20"/>
              </w:rPr>
              <w:t>Review and Adoption of Governance Documents</w:t>
            </w:r>
          </w:p>
          <w:p w14:paraId="6A150A01" w14:textId="77777777" w:rsidR="00C66CE5" w:rsidRDefault="00C66CE5" w:rsidP="00C66CE5">
            <w:pPr>
              <w:jc w:val="both"/>
              <w:rPr>
                <w:rFonts w:ascii="Arial" w:eastAsia="Times New Roman" w:hAnsi="Arial" w:cs="Arial"/>
                <w:noProof/>
                <w:sz w:val="20"/>
                <w:szCs w:val="20"/>
              </w:rPr>
            </w:pPr>
          </w:p>
        </w:tc>
      </w:tr>
      <w:tr w:rsidR="00C66CE5" w:rsidRPr="008712AA" w14:paraId="614D8FC5" w14:textId="77777777" w:rsidTr="00C66CE5">
        <w:tc>
          <w:tcPr>
            <w:tcW w:w="846" w:type="dxa"/>
            <w:tcBorders>
              <w:top w:val="nil"/>
              <w:bottom w:val="nil"/>
            </w:tcBorders>
          </w:tcPr>
          <w:p w14:paraId="47BA291F" w14:textId="1C3BBDE9" w:rsidR="00C66CE5" w:rsidRDefault="00C66CE5" w:rsidP="00C66CE5">
            <w:pPr>
              <w:jc w:val="both"/>
              <w:rPr>
                <w:rFonts w:ascii="Arial" w:eastAsia="Times New Roman" w:hAnsi="Arial" w:cs="Arial"/>
                <w:sz w:val="20"/>
                <w:szCs w:val="20"/>
              </w:rPr>
            </w:pPr>
          </w:p>
        </w:tc>
        <w:tc>
          <w:tcPr>
            <w:tcW w:w="8170" w:type="dxa"/>
            <w:tcBorders>
              <w:top w:val="nil"/>
              <w:bottom w:val="nil"/>
            </w:tcBorders>
          </w:tcPr>
          <w:p w14:paraId="4BC86167" w14:textId="1E08051F" w:rsidR="00C66CE5" w:rsidRPr="00C74EFC" w:rsidRDefault="00C66CE5" w:rsidP="00C66CE5">
            <w:pPr>
              <w:rPr>
                <w:rFonts w:ascii="Arial" w:hAnsi="Arial" w:cs="Arial"/>
                <w:b/>
                <w:bCs/>
                <w:sz w:val="20"/>
                <w:szCs w:val="20"/>
              </w:rPr>
            </w:pPr>
            <w:r w:rsidRPr="008E5BF6">
              <w:rPr>
                <w:rFonts w:ascii="Arial" w:hAnsi="Arial" w:cs="Arial"/>
                <w:sz w:val="20"/>
                <w:szCs w:val="20"/>
              </w:rPr>
              <w:t>Cllr McCaskie</w:t>
            </w:r>
            <w:r w:rsidRPr="00CA3510">
              <w:rPr>
                <w:rFonts w:ascii="Arial" w:hAnsi="Arial" w:cs="Arial"/>
                <w:b/>
                <w:bCs/>
                <w:sz w:val="20"/>
                <w:szCs w:val="20"/>
              </w:rPr>
              <w:t xml:space="preserve"> </w:t>
            </w:r>
            <w:r w:rsidRPr="00CA3510">
              <w:rPr>
                <w:rFonts w:ascii="Arial" w:hAnsi="Arial" w:cs="Arial"/>
                <w:sz w:val="20"/>
                <w:szCs w:val="20"/>
              </w:rPr>
              <w:t>propose</w:t>
            </w:r>
            <w:r>
              <w:rPr>
                <w:rFonts w:ascii="Arial" w:hAnsi="Arial" w:cs="Arial"/>
                <w:sz w:val="20"/>
                <w:szCs w:val="20"/>
              </w:rPr>
              <w:t>d</w:t>
            </w:r>
            <w:r w:rsidRPr="00CA3510">
              <w:rPr>
                <w:rFonts w:ascii="Arial" w:hAnsi="Arial" w:cs="Arial"/>
                <w:sz w:val="20"/>
                <w:szCs w:val="20"/>
              </w:rPr>
              <w:t xml:space="preserve"> that, following prior circulation and review by Councillors, the following document</w:t>
            </w:r>
            <w:r>
              <w:rPr>
                <w:rFonts w:ascii="Arial" w:hAnsi="Arial" w:cs="Arial"/>
                <w:sz w:val="20"/>
                <w:szCs w:val="20"/>
              </w:rPr>
              <w:t xml:space="preserve"> </w:t>
            </w:r>
            <w:r w:rsidRPr="00CA3510">
              <w:rPr>
                <w:rFonts w:ascii="Arial" w:hAnsi="Arial" w:cs="Arial"/>
                <w:sz w:val="20"/>
                <w:szCs w:val="20"/>
              </w:rPr>
              <w:t>be formally considered and resolved</w:t>
            </w:r>
            <w:r>
              <w:rPr>
                <w:rFonts w:ascii="Arial" w:hAnsi="Arial" w:cs="Arial"/>
                <w:sz w:val="20"/>
                <w:szCs w:val="20"/>
              </w:rPr>
              <w:t>:</w:t>
            </w:r>
          </w:p>
        </w:tc>
      </w:tr>
      <w:tr w:rsidR="00C66CE5" w:rsidRPr="008712AA" w14:paraId="28E797F1" w14:textId="77777777" w:rsidTr="007700F0">
        <w:tc>
          <w:tcPr>
            <w:tcW w:w="846" w:type="dxa"/>
            <w:tcBorders>
              <w:top w:val="nil"/>
              <w:bottom w:val="nil"/>
            </w:tcBorders>
          </w:tcPr>
          <w:p w14:paraId="2F326BA5" w14:textId="77777777" w:rsidR="00C66CE5" w:rsidRDefault="00C66CE5" w:rsidP="00C66CE5">
            <w:pPr>
              <w:jc w:val="both"/>
              <w:rPr>
                <w:rFonts w:ascii="Arial" w:eastAsia="Times New Roman" w:hAnsi="Arial" w:cs="Arial"/>
                <w:sz w:val="20"/>
                <w:szCs w:val="20"/>
              </w:rPr>
            </w:pPr>
          </w:p>
        </w:tc>
        <w:tc>
          <w:tcPr>
            <w:tcW w:w="8170" w:type="dxa"/>
            <w:tcBorders>
              <w:top w:val="nil"/>
              <w:bottom w:val="nil"/>
            </w:tcBorders>
          </w:tcPr>
          <w:p w14:paraId="3C58775A" w14:textId="77777777" w:rsidR="00C66CE5" w:rsidRDefault="00C66CE5" w:rsidP="00C66CE5">
            <w:pPr>
              <w:jc w:val="both"/>
              <w:rPr>
                <w:rFonts w:ascii="Arial" w:hAnsi="Arial" w:cs="Arial"/>
                <w:sz w:val="20"/>
                <w:szCs w:val="20"/>
              </w:rPr>
            </w:pPr>
          </w:p>
        </w:tc>
      </w:tr>
      <w:tr w:rsidR="00C66CE5" w:rsidRPr="008712AA" w14:paraId="6558E104" w14:textId="77777777" w:rsidTr="007700F0">
        <w:tc>
          <w:tcPr>
            <w:tcW w:w="846" w:type="dxa"/>
            <w:tcBorders>
              <w:top w:val="nil"/>
              <w:bottom w:val="nil"/>
            </w:tcBorders>
          </w:tcPr>
          <w:p w14:paraId="3F7CA625" w14:textId="77777777" w:rsidR="00C66CE5" w:rsidRDefault="00C66CE5" w:rsidP="00C66CE5">
            <w:pPr>
              <w:jc w:val="both"/>
              <w:rPr>
                <w:rFonts w:ascii="Arial" w:eastAsia="Times New Roman" w:hAnsi="Arial" w:cs="Arial"/>
                <w:sz w:val="20"/>
                <w:szCs w:val="20"/>
              </w:rPr>
            </w:pPr>
          </w:p>
        </w:tc>
        <w:tc>
          <w:tcPr>
            <w:tcW w:w="8170" w:type="dxa"/>
            <w:tcBorders>
              <w:top w:val="nil"/>
              <w:bottom w:val="nil"/>
            </w:tcBorders>
          </w:tcPr>
          <w:p w14:paraId="2BFEB455" w14:textId="168C67AC" w:rsidR="00C66CE5" w:rsidRDefault="00C66CE5" w:rsidP="00C66CE5">
            <w:pPr>
              <w:jc w:val="both"/>
              <w:rPr>
                <w:rFonts w:ascii="Arial" w:hAnsi="Arial" w:cs="Arial"/>
                <w:sz w:val="20"/>
                <w:szCs w:val="20"/>
              </w:rPr>
            </w:pPr>
            <w:r w:rsidRPr="00CA3510">
              <w:rPr>
                <w:rFonts w:ascii="Arial" w:hAnsi="Arial" w:cs="Arial"/>
                <w:sz w:val="20"/>
                <w:szCs w:val="20"/>
              </w:rPr>
              <w:t xml:space="preserve">Habitual </w:t>
            </w:r>
            <w:r>
              <w:rPr>
                <w:rFonts w:ascii="Arial" w:hAnsi="Arial" w:cs="Arial"/>
                <w:sz w:val="20"/>
                <w:szCs w:val="20"/>
              </w:rPr>
              <w:t xml:space="preserve">and Unreasonable </w:t>
            </w:r>
            <w:r w:rsidRPr="00CA3510">
              <w:rPr>
                <w:rFonts w:ascii="Arial" w:hAnsi="Arial" w:cs="Arial"/>
                <w:sz w:val="20"/>
                <w:szCs w:val="20"/>
              </w:rPr>
              <w:t>Complaints Policy</w:t>
            </w:r>
          </w:p>
        </w:tc>
      </w:tr>
      <w:tr w:rsidR="00C66CE5" w:rsidRPr="008712AA" w14:paraId="1782CBFF" w14:textId="77777777" w:rsidTr="00C66CE5">
        <w:tc>
          <w:tcPr>
            <w:tcW w:w="846" w:type="dxa"/>
            <w:tcBorders>
              <w:top w:val="nil"/>
              <w:bottom w:val="nil"/>
            </w:tcBorders>
          </w:tcPr>
          <w:p w14:paraId="734FE5C2" w14:textId="77777777" w:rsidR="00C66CE5" w:rsidRDefault="00C66CE5" w:rsidP="00C66CE5">
            <w:pPr>
              <w:jc w:val="both"/>
              <w:rPr>
                <w:rFonts w:ascii="Arial" w:eastAsia="Times New Roman" w:hAnsi="Arial" w:cs="Arial"/>
                <w:sz w:val="20"/>
                <w:szCs w:val="20"/>
              </w:rPr>
            </w:pPr>
          </w:p>
        </w:tc>
        <w:tc>
          <w:tcPr>
            <w:tcW w:w="8170" w:type="dxa"/>
            <w:tcBorders>
              <w:top w:val="nil"/>
              <w:bottom w:val="nil"/>
            </w:tcBorders>
          </w:tcPr>
          <w:p w14:paraId="5B2E3A63" w14:textId="77777777" w:rsidR="00C66CE5" w:rsidRDefault="00C66CE5" w:rsidP="00C66CE5">
            <w:pPr>
              <w:jc w:val="both"/>
              <w:rPr>
                <w:rFonts w:ascii="Arial" w:hAnsi="Arial" w:cs="Arial"/>
                <w:sz w:val="20"/>
                <w:szCs w:val="20"/>
              </w:rPr>
            </w:pPr>
          </w:p>
        </w:tc>
      </w:tr>
      <w:tr w:rsidR="00C66CE5" w:rsidRPr="008712AA" w14:paraId="6220B499" w14:textId="77777777" w:rsidTr="00A878E5">
        <w:tc>
          <w:tcPr>
            <w:tcW w:w="846" w:type="dxa"/>
            <w:tcBorders>
              <w:top w:val="nil"/>
              <w:bottom w:val="single" w:sz="4" w:space="0" w:color="auto"/>
            </w:tcBorders>
          </w:tcPr>
          <w:p w14:paraId="2D4A4282" w14:textId="77777777" w:rsidR="00C66CE5" w:rsidRDefault="00C66CE5" w:rsidP="00C66CE5">
            <w:pPr>
              <w:jc w:val="both"/>
              <w:rPr>
                <w:rFonts w:ascii="Arial" w:eastAsia="Times New Roman" w:hAnsi="Arial" w:cs="Arial"/>
                <w:sz w:val="20"/>
                <w:szCs w:val="20"/>
              </w:rPr>
            </w:pPr>
          </w:p>
        </w:tc>
        <w:tc>
          <w:tcPr>
            <w:tcW w:w="8170" w:type="dxa"/>
            <w:tcBorders>
              <w:top w:val="nil"/>
              <w:bottom w:val="single" w:sz="4" w:space="0" w:color="auto"/>
            </w:tcBorders>
          </w:tcPr>
          <w:p w14:paraId="6389219D" w14:textId="199FC8EE" w:rsidR="00C66CE5" w:rsidRPr="00CA3510" w:rsidRDefault="006F7024" w:rsidP="00C66CE5">
            <w:pPr>
              <w:jc w:val="both"/>
              <w:rPr>
                <w:rFonts w:ascii="Arial" w:hAnsi="Arial" w:cs="Arial"/>
                <w:sz w:val="20"/>
                <w:szCs w:val="20"/>
              </w:rPr>
            </w:pPr>
            <w:r>
              <w:rPr>
                <w:rFonts w:ascii="Arial" w:hAnsi="Arial" w:cs="Arial"/>
                <w:sz w:val="20"/>
                <w:szCs w:val="20"/>
              </w:rPr>
              <w:t>The motion t</w:t>
            </w:r>
            <w:r w:rsidR="00C66CE5" w:rsidRPr="00CA3510">
              <w:rPr>
                <w:rFonts w:ascii="Arial" w:hAnsi="Arial" w:cs="Arial"/>
                <w:sz w:val="20"/>
                <w:szCs w:val="20"/>
              </w:rPr>
              <w:t>o approve and adopt the above document as presented</w:t>
            </w:r>
            <w:r>
              <w:rPr>
                <w:rFonts w:ascii="Arial" w:hAnsi="Arial" w:cs="Arial"/>
                <w:sz w:val="20"/>
                <w:szCs w:val="20"/>
              </w:rPr>
              <w:t xml:space="preserve"> was seconded by Cllr Andrews and </w:t>
            </w:r>
            <w:r w:rsidR="008E5BF6">
              <w:rPr>
                <w:rFonts w:ascii="Arial" w:hAnsi="Arial" w:cs="Arial"/>
                <w:sz w:val="20"/>
                <w:szCs w:val="20"/>
              </w:rPr>
              <w:t xml:space="preserve">approved unanimously by a show of hands.  </w:t>
            </w:r>
            <w:r w:rsidR="008E5BF6" w:rsidRPr="008E5BF6">
              <w:rPr>
                <w:rFonts w:ascii="Arial" w:hAnsi="Arial" w:cs="Arial"/>
                <w:b/>
                <w:bCs/>
                <w:sz w:val="20"/>
                <w:szCs w:val="20"/>
              </w:rPr>
              <w:t>RESOLVED.</w:t>
            </w:r>
          </w:p>
          <w:p w14:paraId="14E64CE5" w14:textId="2371E5C9" w:rsidR="00C66CE5" w:rsidRDefault="00C66CE5" w:rsidP="00C66CE5">
            <w:pPr>
              <w:jc w:val="both"/>
              <w:rPr>
                <w:rFonts w:ascii="Arial" w:hAnsi="Arial" w:cs="Arial"/>
                <w:sz w:val="20"/>
                <w:szCs w:val="20"/>
              </w:rPr>
            </w:pPr>
          </w:p>
        </w:tc>
      </w:tr>
      <w:tr w:rsidR="00A878E5" w:rsidRPr="008712AA" w14:paraId="1A60B39F" w14:textId="77777777" w:rsidTr="00A878E5">
        <w:tc>
          <w:tcPr>
            <w:tcW w:w="846" w:type="dxa"/>
            <w:tcBorders>
              <w:top w:val="single" w:sz="4" w:space="0" w:color="auto"/>
              <w:bottom w:val="nil"/>
            </w:tcBorders>
          </w:tcPr>
          <w:p w14:paraId="07EAD0E0" w14:textId="1DF12658" w:rsidR="00A878E5" w:rsidRDefault="00A878E5" w:rsidP="00A878E5">
            <w:pPr>
              <w:jc w:val="both"/>
              <w:rPr>
                <w:rFonts w:ascii="Arial" w:eastAsia="Times New Roman" w:hAnsi="Arial" w:cs="Arial"/>
                <w:sz w:val="20"/>
                <w:szCs w:val="20"/>
              </w:rPr>
            </w:pPr>
            <w:r>
              <w:rPr>
                <w:rFonts w:ascii="Arial" w:eastAsia="Times New Roman" w:hAnsi="Arial" w:cs="Arial"/>
                <w:sz w:val="20"/>
                <w:szCs w:val="20"/>
              </w:rPr>
              <w:t>13.4</w:t>
            </w:r>
          </w:p>
        </w:tc>
        <w:tc>
          <w:tcPr>
            <w:tcW w:w="8170" w:type="dxa"/>
            <w:tcBorders>
              <w:top w:val="single" w:sz="4" w:space="0" w:color="auto"/>
              <w:bottom w:val="nil"/>
            </w:tcBorders>
          </w:tcPr>
          <w:p w14:paraId="565BC9FC" w14:textId="35BDF476" w:rsidR="00A878E5" w:rsidRPr="006E4D29" w:rsidRDefault="00A878E5" w:rsidP="00A878E5">
            <w:pPr>
              <w:jc w:val="both"/>
              <w:rPr>
                <w:rFonts w:ascii="Arial" w:eastAsia="Times New Roman" w:hAnsi="Arial" w:cs="Arial"/>
                <w:b/>
                <w:bCs/>
                <w:noProof/>
                <w:sz w:val="20"/>
                <w:szCs w:val="20"/>
              </w:rPr>
            </w:pPr>
            <w:r w:rsidRPr="00B47D31">
              <w:rPr>
                <w:rFonts w:ascii="Arial" w:hAnsi="Arial" w:cs="Arial"/>
                <w:b/>
                <w:bCs/>
                <w:sz w:val="20"/>
                <w:szCs w:val="20"/>
              </w:rPr>
              <w:t>Ratification of Deed of Executi</w:t>
            </w:r>
            <w:r>
              <w:rPr>
                <w:rFonts w:ascii="Arial" w:hAnsi="Arial" w:cs="Arial"/>
                <w:b/>
                <w:bCs/>
                <w:sz w:val="20"/>
                <w:szCs w:val="20"/>
              </w:rPr>
              <w:t>on</w:t>
            </w:r>
          </w:p>
        </w:tc>
      </w:tr>
      <w:tr w:rsidR="00A878E5" w:rsidRPr="008712AA" w14:paraId="4E3D1B23" w14:textId="77777777" w:rsidTr="00A878E5">
        <w:tc>
          <w:tcPr>
            <w:tcW w:w="846" w:type="dxa"/>
            <w:tcBorders>
              <w:top w:val="nil"/>
              <w:bottom w:val="nil"/>
            </w:tcBorders>
          </w:tcPr>
          <w:p w14:paraId="4B16CE2B" w14:textId="472D2AA6" w:rsidR="00A878E5" w:rsidRDefault="00A878E5" w:rsidP="00A878E5">
            <w:pPr>
              <w:jc w:val="both"/>
              <w:rPr>
                <w:rFonts w:ascii="Arial" w:eastAsia="Times New Roman" w:hAnsi="Arial" w:cs="Arial"/>
                <w:sz w:val="20"/>
                <w:szCs w:val="20"/>
              </w:rPr>
            </w:pPr>
          </w:p>
        </w:tc>
        <w:tc>
          <w:tcPr>
            <w:tcW w:w="8170" w:type="dxa"/>
            <w:tcBorders>
              <w:top w:val="nil"/>
              <w:bottom w:val="nil"/>
            </w:tcBorders>
          </w:tcPr>
          <w:p w14:paraId="44F03564" w14:textId="535831CD" w:rsidR="00A878E5" w:rsidRPr="006E4D29" w:rsidRDefault="00A878E5" w:rsidP="00A878E5">
            <w:pPr>
              <w:jc w:val="both"/>
              <w:rPr>
                <w:rFonts w:ascii="Arial" w:eastAsia="Times New Roman" w:hAnsi="Arial" w:cs="Arial"/>
                <w:b/>
                <w:bCs/>
                <w:noProof/>
                <w:sz w:val="20"/>
                <w:szCs w:val="20"/>
              </w:rPr>
            </w:pPr>
          </w:p>
        </w:tc>
      </w:tr>
      <w:tr w:rsidR="00A878E5" w:rsidRPr="008712AA" w14:paraId="000B6E9F" w14:textId="77777777" w:rsidTr="008D0C61">
        <w:tc>
          <w:tcPr>
            <w:tcW w:w="846" w:type="dxa"/>
            <w:tcBorders>
              <w:top w:val="nil"/>
              <w:bottom w:val="nil"/>
            </w:tcBorders>
          </w:tcPr>
          <w:p w14:paraId="6501784D" w14:textId="76B4F4F3" w:rsidR="00A878E5" w:rsidRDefault="00A878E5" w:rsidP="00A878E5">
            <w:pPr>
              <w:jc w:val="both"/>
              <w:rPr>
                <w:rFonts w:ascii="Arial" w:eastAsia="Times New Roman" w:hAnsi="Arial" w:cs="Arial"/>
                <w:sz w:val="20"/>
                <w:szCs w:val="20"/>
              </w:rPr>
            </w:pPr>
          </w:p>
        </w:tc>
        <w:tc>
          <w:tcPr>
            <w:tcW w:w="8170" w:type="dxa"/>
            <w:tcBorders>
              <w:top w:val="nil"/>
              <w:bottom w:val="nil"/>
            </w:tcBorders>
          </w:tcPr>
          <w:p w14:paraId="797B64A1" w14:textId="7E7D3C36" w:rsidR="00A878E5" w:rsidRPr="00B47D31" w:rsidRDefault="00A878E5" w:rsidP="00A878E5">
            <w:pPr>
              <w:jc w:val="both"/>
              <w:rPr>
                <w:rFonts w:ascii="Arial" w:hAnsi="Arial" w:cs="Arial"/>
                <w:sz w:val="20"/>
                <w:szCs w:val="20"/>
              </w:rPr>
            </w:pPr>
            <w:r w:rsidRPr="00B47D31">
              <w:rPr>
                <w:rFonts w:ascii="Arial" w:hAnsi="Arial" w:cs="Arial"/>
                <w:sz w:val="20"/>
                <w:szCs w:val="20"/>
              </w:rPr>
              <w:t xml:space="preserve">Cllr </w:t>
            </w:r>
            <w:r w:rsidRPr="008E5BF6">
              <w:rPr>
                <w:rFonts w:ascii="Arial" w:hAnsi="Arial" w:cs="Arial"/>
                <w:sz w:val="20"/>
                <w:szCs w:val="20"/>
              </w:rPr>
              <w:t>Tomlinson</w:t>
            </w:r>
            <w:r w:rsidRPr="00B47D31">
              <w:rPr>
                <w:rFonts w:ascii="Arial" w:hAnsi="Arial" w:cs="Arial"/>
                <w:sz w:val="20"/>
                <w:szCs w:val="20"/>
              </w:rPr>
              <w:t xml:space="preserve"> propose</w:t>
            </w:r>
            <w:r>
              <w:rPr>
                <w:rFonts w:ascii="Arial" w:hAnsi="Arial" w:cs="Arial"/>
                <w:sz w:val="20"/>
                <w:szCs w:val="20"/>
              </w:rPr>
              <w:t>d</w:t>
            </w:r>
            <w:r w:rsidRPr="00B47D31">
              <w:rPr>
                <w:rFonts w:ascii="Arial" w:hAnsi="Arial" w:cs="Arial"/>
                <w:sz w:val="20"/>
                <w:szCs w:val="20"/>
              </w:rPr>
              <w:t xml:space="preserve"> that the council </w:t>
            </w:r>
            <w:r w:rsidR="008E5BF6" w:rsidRPr="00B47D31">
              <w:rPr>
                <w:rFonts w:ascii="Arial" w:hAnsi="Arial" w:cs="Arial"/>
                <w:sz w:val="20"/>
                <w:szCs w:val="20"/>
              </w:rPr>
              <w:t>consider</w:t>
            </w:r>
            <w:r w:rsidRPr="00B47D31">
              <w:rPr>
                <w:rFonts w:ascii="Arial" w:hAnsi="Arial" w:cs="Arial"/>
                <w:sz w:val="20"/>
                <w:szCs w:val="20"/>
              </w:rPr>
              <w:t xml:space="preserve"> and resolve the execution of </w:t>
            </w:r>
            <w:r>
              <w:rPr>
                <w:rFonts w:ascii="Arial" w:hAnsi="Arial" w:cs="Arial"/>
                <w:sz w:val="20"/>
                <w:szCs w:val="20"/>
              </w:rPr>
              <w:t>the Financial Contribution Agreement from SDC for the release of s.106 funds.</w:t>
            </w:r>
          </w:p>
          <w:p w14:paraId="04710CF9" w14:textId="0DD0688E" w:rsidR="00A878E5" w:rsidRPr="000268C0" w:rsidRDefault="00A878E5" w:rsidP="00A878E5">
            <w:pPr>
              <w:jc w:val="both"/>
              <w:rPr>
                <w:rFonts w:ascii="Arial" w:hAnsi="Arial" w:cs="Arial"/>
                <w:b/>
                <w:bCs/>
                <w:sz w:val="20"/>
                <w:szCs w:val="20"/>
              </w:rPr>
            </w:pPr>
            <w:r w:rsidRPr="00B47D31">
              <w:rPr>
                <w:rFonts w:ascii="Arial" w:hAnsi="Arial" w:cs="Arial"/>
                <w:sz w:val="20"/>
                <w:szCs w:val="20"/>
              </w:rPr>
              <w:t xml:space="preserve">In accordance with Order 23 of the Council’s Standing Orders, documents executed as deeds must be sealed following a resolution </w:t>
            </w:r>
            <w:proofErr w:type="gramStart"/>
            <w:r w:rsidRPr="00B47D31">
              <w:rPr>
                <w:rFonts w:ascii="Arial" w:hAnsi="Arial" w:cs="Arial"/>
                <w:sz w:val="20"/>
                <w:szCs w:val="20"/>
              </w:rPr>
              <w:t>of</w:t>
            </w:r>
            <w:proofErr w:type="gramEnd"/>
            <w:r w:rsidRPr="00B47D31">
              <w:rPr>
                <w:rFonts w:ascii="Arial" w:hAnsi="Arial" w:cs="Arial"/>
                <w:sz w:val="20"/>
                <w:szCs w:val="20"/>
              </w:rPr>
              <w:t xml:space="preserve"> the Parish Council. The grant agreement requires execution as a deed.</w:t>
            </w:r>
          </w:p>
        </w:tc>
      </w:tr>
      <w:tr w:rsidR="00A878E5" w:rsidRPr="008712AA" w14:paraId="05C348A7" w14:textId="77777777" w:rsidTr="007700F0">
        <w:tc>
          <w:tcPr>
            <w:tcW w:w="846" w:type="dxa"/>
            <w:tcBorders>
              <w:top w:val="nil"/>
              <w:bottom w:val="nil"/>
            </w:tcBorders>
          </w:tcPr>
          <w:p w14:paraId="519F8C26" w14:textId="77777777" w:rsidR="00A878E5" w:rsidRDefault="00A878E5" w:rsidP="00A878E5">
            <w:pPr>
              <w:jc w:val="both"/>
              <w:rPr>
                <w:rFonts w:ascii="Arial" w:eastAsia="Times New Roman" w:hAnsi="Arial" w:cs="Arial"/>
                <w:sz w:val="20"/>
                <w:szCs w:val="20"/>
              </w:rPr>
            </w:pPr>
          </w:p>
        </w:tc>
        <w:tc>
          <w:tcPr>
            <w:tcW w:w="8170" w:type="dxa"/>
            <w:tcBorders>
              <w:top w:val="nil"/>
              <w:bottom w:val="nil"/>
            </w:tcBorders>
          </w:tcPr>
          <w:p w14:paraId="0F47D100" w14:textId="77777777" w:rsidR="00A878E5" w:rsidRPr="00CA3510" w:rsidRDefault="00A878E5" w:rsidP="00A878E5">
            <w:pPr>
              <w:jc w:val="both"/>
              <w:rPr>
                <w:rFonts w:ascii="Arial" w:hAnsi="Arial" w:cs="Arial"/>
                <w:b/>
                <w:bCs/>
                <w:sz w:val="20"/>
                <w:szCs w:val="20"/>
              </w:rPr>
            </w:pPr>
          </w:p>
          <w:p w14:paraId="70D06518" w14:textId="689D4369" w:rsidR="00A878E5" w:rsidRPr="008D0C61" w:rsidRDefault="00127F3D" w:rsidP="00A878E5">
            <w:pPr>
              <w:jc w:val="both"/>
              <w:rPr>
                <w:rFonts w:ascii="Arial" w:hAnsi="Arial" w:cs="Arial"/>
                <w:sz w:val="20"/>
                <w:szCs w:val="20"/>
              </w:rPr>
            </w:pPr>
            <w:r w:rsidRPr="008E5BF6">
              <w:rPr>
                <w:rFonts w:ascii="Arial" w:hAnsi="Arial" w:cs="Arial"/>
                <w:sz w:val="20"/>
                <w:szCs w:val="20"/>
              </w:rPr>
              <w:t>The motion that the</w:t>
            </w:r>
            <w:r>
              <w:rPr>
                <w:rFonts w:ascii="Arial" w:hAnsi="Arial" w:cs="Arial"/>
                <w:b/>
                <w:bCs/>
                <w:sz w:val="20"/>
                <w:szCs w:val="20"/>
              </w:rPr>
              <w:t xml:space="preserve"> </w:t>
            </w:r>
            <w:r w:rsidR="00A878E5" w:rsidRPr="00CA3510">
              <w:rPr>
                <w:rFonts w:ascii="Arial" w:hAnsi="Arial" w:cs="Arial"/>
                <w:sz w:val="20"/>
                <w:szCs w:val="20"/>
              </w:rPr>
              <w:t xml:space="preserve">Council ratify the execution of the </w:t>
            </w:r>
            <w:r w:rsidR="00A878E5">
              <w:rPr>
                <w:rFonts w:ascii="Arial" w:hAnsi="Arial" w:cs="Arial"/>
                <w:sz w:val="20"/>
                <w:szCs w:val="20"/>
              </w:rPr>
              <w:t xml:space="preserve">Financial Contribution </w:t>
            </w:r>
            <w:r w:rsidR="00A878E5" w:rsidRPr="00CA3510">
              <w:rPr>
                <w:rFonts w:ascii="Arial" w:hAnsi="Arial" w:cs="Arial"/>
                <w:sz w:val="20"/>
                <w:szCs w:val="20"/>
              </w:rPr>
              <w:t xml:space="preserve">Agreement with Stratford District Council for the </w:t>
            </w:r>
            <w:r w:rsidR="00A878E5">
              <w:rPr>
                <w:rFonts w:ascii="Arial" w:hAnsi="Arial" w:cs="Arial"/>
                <w:sz w:val="20"/>
                <w:szCs w:val="20"/>
              </w:rPr>
              <w:t xml:space="preserve">release of s.106 funds, </w:t>
            </w:r>
            <w:r w:rsidR="00A878E5" w:rsidRPr="00CA3510">
              <w:rPr>
                <w:rFonts w:ascii="Arial" w:hAnsi="Arial" w:cs="Arial"/>
                <w:sz w:val="20"/>
                <w:szCs w:val="20"/>
              </w:rPr>
              <w:t>as a deed</w:t>
            </w:r>
            <w:r w:rsidR="00934DC8">
              <w:rPr>
                <w:rFonts w:ascii="Arial" w:hAnsi="Arial" w:cs="Arial"/>
                <w:sz w:val="20"/>
                <w:szCs w:val="20"/>
              </w:rPr>
              <w:t xml:space="preserve"> and </w:t>
            </w:r>
            <w:proofErr w:type="spellStart"/>
            <w:r w:rsidR="002600E2" w:rsidRPr="00CA3510">
              <w:rPr>
                <w:rFonts w:ascii="Arial" w:hAnsi="Arial" w:cs="Arial"/>
                <w:sz w:val="20"/>
                <w:szCs w:val="20"/>
              </w:rPr>
              <w:t>authorise</w:t>
            </w:r>
            <w:proofErr w:type="spellEnd"/>
            <w:r w:rsidR="00A878E5" w:rsidRPr="00CA3510">
              <w:rPr>
                <w:rFonts w:ascii="Arial" w:hAnsi="Arial" w:cs="Arial"/>
                <w:sz w:val="20"/>
                <w:szCs w:val="20"/>
              </w:rPr>
              <w:t xml:space="preserve"> electronic signature via </w:t>
            </w:r>
            <w:proofErr w:type="spellStart"/>
            <w:proofErr w:type="gramStart"/>
            <w:r w:rsidR="00A878E5" w:rsidRPr="00CA3510">
              <w:rPr>
                <w:rFonts w:ascii="Arial" w:hAnsi="Arial" w:cs="Arial"/>
                <w:sz w:val="20"/>
                <w:szCs w:val="20"/>
              </w:rPr>
              <w:t>DocuSign,</w:t>
            </w:r>
            <w:r w:rsidRPr="002C2F79">
              <w:rPr>
                <w:rFonts w:ascii="Arial" w:hAnsi="Arial" w:cs="Arial"/>
                <w:sz w:val="20"/>
                <w:szCs w:val="20"/>
              </w:rPr>
              <w:t>was</w:t>
            </w:r>
            <w:proofErr w:type="spellEnd"/>
            <w:proofErr w:type="gramEnd"/>
            <w:r w:rsidRPr="002C2F79">
              <w:rPr>
                <w:rFonts w:ascii="Arial" w:hAnsi="Arial" w:cs="Arial"/>
                <w:sz w:val="20"/>
                <w:szCs w:val="20"/>
              </w:rPr>
              <w:t xml:space="preserve"> seconded by </w:t>
            </w:r>
            <w:r w:rsidR="002C2F79">
              <w:rPr>
                <w:rFonts w:ascii="Arial" w:hAnsi="Arial" w:cs="Arial"/>
                <w:sz w:val="20"/>
                <w:szCs w:val="20"/>
              </w:rPr>
              <w:t xml:space="preserve">Cllr Andrews </w:t>
            </w:r>
            <w:r w:rsidRPr="002C2F79">
              <w:rPr>
                <w:rFonts w:ascii="Arial" w:hAnsi="Arial" w:cs="Arial"/>
                <w:sz w:val="20"/>
                <w:szCs w:val="20"/>
              </w:rPr>
              <w:t xml:space="preserve">and </w:t>
            </w:r>
            <w:r w:rsidR="00BB711C" w:rsidRPr="002C2F79">
              <w:rPr>
                <w:rFonts w:ascii="Arial" w:hAnsi="Arial" w:cs="Arial"/>
                <w:sz w:val="20"/>
                <w:szCs w:val="20"/>
              </w:rPr>
              <w:t>approved unanimously by a show of hands</w:t>
            </w:r>
            <w:r w:rsidR="00BB711C" w:rsidRPr="002C2F79">
              <w:rPr>
                <w:rFonts w:ascii="Arial" w:hAnsi="Arial" w:cs="Arial"/>
                <w:b/>
                <w:bCs/>
                <w:sz w:val="20"/>
                <w:szCs w:val="20"/>
              </w:rPr>
              <w:t>.  RESOLVED.</w:t>
            </w:r>
          </w:p>
        </w:tc>
      </w:tr>
      <w:tr w:rsidR="00A878E5" w:rsidRPr="008712AA" w14:paraId="54A00A61" w14:textId="77777777" w:rsidTr="008D0C61">
        <w:tc>
          <w:tcPr>
            <w:tcW w:w="846" w:type="dxa"/>
            <w:tcBorders>
              <w:top w:val="nil"/>
              <w:bottom w:val="single" w:sz="4" w:space="0" w:color="auto"/>
            </w:tcBorders>
          </w:tcPr>
          <w:p w14:paraId="3F6C0415" w14:textId="77777777" w:rsidR="00A878E5" w:rsidRDefault="00A878E5" w:rsidP="00A878E5">
            <w:pPr>
              <w:jc w:val="both"/>
              <w:rPr>
                <w:rFonts w:ascii="Arial" w:eastAsia="Times New Roman" w:hAnsi="Arial" w:cs="Arial"/>
                <w:sz w:val="20"/>
                <w:szCs w:val="20"/>
              </w:rPr>
            </w:pPr>
          </w:p>
        </w:tc>
        <w:tc>
          <w:tcPr>
            <w:tcW w:w="8170" w:type="dxa"/>
            <w:tcBorders>
              <w:top w:val="nil"/>
              <w:bottom w:val="single" w:sz="4" w:space="0" w:color="auto"/>
            </w:tcBorders>
          </w:tcPr>
          <w:p w14:paraId="2DE566A8" w14:textId="08ACA2AB" w:rsidR="00A878E5" w:rsidRPr="00B11F25" w:rsidRDefault="00A878E5" w:rsidP="00A878E5">
            <w:pPr>
              <w:jc w:val="both"/>
              <w:rPr>
                <w:rFonts w:ascii="Arial" w:hAnsi="Arial" w:cs="Arial"/>
                <w:b/>
                <w:bCs/>
                <w:sz w:val="20"/>
                <w:szCs w:val="20"/>
              </w:rPr>
            </w:pPr>
          </w:p>
        </w:tc>
      </w:tr>
      <w:tr w:rsidR="00BB711C" w:rsidRPr="008712AA" w14:paraId="66EE13E2" w14:textId="77777777" w:rsidTr="007D3CAC">
        <w:tc>
          <w:tcPr>
            <w:tcW w:w="846" w:type="dxa"/>
            <w:tcBorders>
              <w:top w:val="nil"/>
              <w:bottom w:val="nil"/>
            </w:tcBorders>
          </w:tcPr>
          <w:p w14:paraId="07BA1F15" w14:textId="49E47360" w:rsidR="00BB711C" w:rsidRDefault="00BB711C" w:rsidP="00A878E5">
            <w:pPr>
              <w:jc w:val="both"/>
              <w:rPr>
                <w:rFonts w:ascii="Arial" w:eastAsia="Times New Roman" w:hAnsi="Arial" w:cs="Arial"/>
                <w:sz w:val="20"/>
                <w:szCs w:val="20"/>
              </w:rPr>
            </w:pPr>
            <w:r>
              <w:rPr>
                <w:rFonts w:ascii="Arial" w:eastAsia="Times New Roman" w:hAnsi="Arial" w:cs="Arial"/>
                <w:sz w:val="20"/>
                <w:szCs w:val="20"/>
              </w:rPr>
              <w:t>13.5</w:t>
            </w:r>
          </w:p>
        </w:tc>
        <w:tc>
          <w:tcPr>
            <w:tcW w:w="8170" w:type="dxa"/>
            <w:tcBorders>
              <w:top w:val="nil"/>
              <w:bottom w:val="nil"/>
            </w:tcBorders>
          </w:tcPr>
          <w:p w14:paraId="0A47289F" w14:textId="4DBEEEA2" w:rsidR="00BB711C" w:rsidRPr="00B11F25" w:rsidRDefault="007D3CAC" w:rsidP="00A878E5">
            <w:pPr>
              <w:jc w:val="both"/>
              <w:rPr>
                <w:rFonts w:ascii="Arial" w:hAnsi="Arial" w:cs="Arial"/>
                <w:b/>
                <w:bCs/>
                <w:sz w:val="20"/>
                <w:szCs w:val="20"/>
              </w:rPr>
            </w:pPr>
            <w:r>
              <w:rPr>
                <w:rFonts w:ascii="Arial" w:hAnsi="Arial" w:cs="Arial"/>
                <w:b/>
                <w:bCs/>
                <w:sz w:val="20"/>
                <w:szCs w:val="20"/>
              </w:rPr>
              <w:t>Allotment Update</w:t>
            </w:r>
          </w:p>
        </w:tc>
      </w:tr>
      <w:tr w:rsidR="007D3CAC" w:rsidRPr="008712AA" w14:paraId="3E34DD6B" w14:textId="77777777" w:rsidTr="007D3CAC">
        <w:tc>
          <w:tcPr>
            <w:tcW w:w="846" w:type="dxa"/>
            <w:tcBorders>
              <w:top w:val="nil"/>
              <w:bottom w:val="nil"/>
            </w:tcBorders>
          </w:tcPr>
          <w:p w14:paraId="545628E9" w14:textId="77777777" w:rsidR="007D3CAC" w:rsidRDefault="007D3CAC" w:rsidP="00A878E5">
            <w:pPr>
              <w:jc w:val="both"/>
              <w:rPr>
                <w:rFonts w:ascii="Arial" w:eastAsia="Times New Roman" w:hAnsi="Arial" w:cs="Arial"/>
                <w:sz w:val="20"/>
                <w:szCs w:val="20"/>
              </w:rPr>
            </w:pPr>
          </w:p>
        </w:tc>
        <w:tc>
          <w:tcPr>
            <w:tcW w:w="8170" w:type="dxa"/>
            <w:tcBorders>
              <w:top w:val="nil"/>
              <w:bottom w:val="nil"/>
            </w:tcBorders>
          </w:tcPr>
          <w:p w14:paraId="086C4F8F" w14:textId="77777777" w:rsidR="007D3CAC" w:rsidRDefault="007D3CAC" w:rsidP="00A878E5">
            <w:pPr>
              <w:jc w:val="both"/>
              <w:rPr>
                <w:rFonts w:ascii="Arial" w:hAnsi="Arial" w:cs="Arial"/>
                <w:b/>
                <w:bCs/>
                <w:sz w:val="20"/>
                <w:szCs w:val="20"/>
              </w:rPr>
            </w:pPr>
          </w:p>
        </w:tc>
      </w:tr>
      <w:tr w:rsidR="00922F60" w:rsidRPr="008712AA" w14:paraId="28445B6E" w14:textId="77777777" w:rsidTr="004C71FF">
        <w:tc>
          <w:tcPr>
            <w:tcW w:w="846" w:type="dxa"/>
            <w:tcBorders>
              <w:top w:val="nil"/>
              <w:bottom w:val="nil"/>
            </w:tcBorders>
          </w:tcPr>
          <w:p w14:paraId="58936F8A" w14:textId="77777777" w:rsidR="00922F60" w:rsidRDefault="00922F60" w:rsidP="00922F60">
            <w:pPr>
              <w:jc w:val="both"/>
              <w:rPr>
                <w:rFonts w:ascii="Arial" w:eastAsia="Times New Roman" w:hAnsi="Arial" w:cs="Arial"/>
                <w:sz w:val="20"/>
                <w:szCs w:val="20"/>
              </w:rPr>
            </w:pPr>
          </w:p>
        </w:tc>
        <w:tc>
          <w:tcPr>
            <w:tcW w:w="8170" w:type="dxa"/>
            <w:tcBorders>
              <w:top w:val="nil"/>
              <w:bottom w:val="nil"/>
            </w:tcBorders>
          </w:tcPr>
          <w:p w14:paraId="2B2AE949" w14:textId="772F1CC0" w:rsidR="00922F60" w:rsidRPr="000423D3" w:rsidRDefault="000423D3" w:rsidP="00922F60">
            <w:pPr>
              <w:jc w:val="both"/>
              <w:rPr>
                <w:rFonts w:ascii="Arial" w:hAnsi="Arial" w:cs="Arial"/>
                <w:sz w:val="20"/>
                <w:szCs w:val="20"/>
              </w:rPr>
            </w:pPr>
            <w:r w:rsidRPr="000423D3">
              <w:rPr>
                <w:rFonts w:ascii="Arial" w:hAnsi="Arial" w:cs="Arial"/>
                <w:sz w:val="20"/>
                <w:szCs w:val="20"/>
                <w:lang w:val="en-GB"/>
              </w:rPr>
              <w:t>Cllr McCaskie proposed that, as the Allotment Association is currently unable to operate effectively, the Council consider formally suspending the Association and bringing its functions back under direct JPC management until such time as the Council brings the allotments into a position where all fees are paid, records and documents are up to date, and the site can be handed over in good order to an active chair and Committee.</w:t>
            </w:r>
          </w:p>
        </w:tc>
      </w:tr>
      <w:tr w:rsidR="004C71FF" w:rsidRPr="008712AA" w14:paraId="0C23F1DC" w14:textId="77777777" w:rsidTr="004C71FF">
        <w:tc>
          <w:tcPr>
            <w:tcW w:w="846" w:type="dxa"/>
            <w:tcBorders>
              <w:top w:val="nil"/>
              <w:bottom w:val="nil"/>
            </w:tcBorders>
          </w:tcPr>
          <w:p w14:paraId="1C7FB9C9" w14:textId="77777777" w:rsidR="004C71FF" w:rsidRDefault="004C71FF" w:rsidP="00922F60">
            <w:pPr>
              <w:jc w:val="both"/>
              <w:rPr>
                <w:rFonts w:ascii="Arial" w:eastAsia="Times New Roman" w:hAnsi="Arial" w:cs="Arial"/>
                <w:sz w:val="20"/>
                <w:szCs w:val="20"/>
              </w:rPr>
            </w:pPr>
          </w:p>
        </w:tc>
        <w:tc>
          <w:tcPr>
            <w:tcW w:w="8170" w:type="dxa"/>
            <w:tcBorders>
              <w:top w:val="nil"/>
              <w:bottom w:val="nil"/>
            </w:tcBorders>
          </w:tcPr>
          <w:p w14:paraId="6B072504" w14:textId="77777777" w:rsidR="004C71FF" w:rsidRPr="002D3AE3" w:rsidRDefault="004C71FF" w:rsidP="00922F60">
            <w:pPr>
              <w:jc w:val="both"/>
              <w:rPr>
                <w:rFonts w:ascii="Arial" w:hAnsi="Arial" w:cs="Arial"/>
                <w:b/>
                <w:bCs/>
                <w:sz w:val="20"/>
                <w:szCs w:val="20"/>
              </w:rPr>
            </w:pPr>
          </w:p>
        </w:tc>
      </w:tr>
      <w:tr w:rsidR="004C71FF" w:rsidRPr="008712AA" w14:paraId="5C84B081" w14:textId="77777777" w:rsidTr="000423D3">
        <w:tc>
          <w:tcPr>
            <w:tcW w:w="846" w:type="dxa"/>
            <w:tcBorders>
              <w:top w:val="nil"/>
              <w:bottom w:val="nil"/>
            </w:tcBorders>
          </w:tcPr>
          <w:p w14:paraId="2000FDC5" w14:textId="77777777" w:rsidR="004C71FF" w:rsidRDefault="004C71FF" w:rsidP="00922F60">
            <w:pPr>
              <w:jc w:val="both"/>
              <w:rPr>
                <w:rFonts w:ascii="Arial" w:eastAsia="Times New Roman" w:hAnsi="Arial" w:cs="Arial"/>
                <w:sz w:val="20"/>
                <w:szCs w:val="20"/>
              </w:rPr>
            </w:pPr>
          </w:p>
        </w:tc>
        <w:tc>
          <w:tcPr>
            <w:tcW w:w="8170" w:type="dxa"/>
            <w:tcBorders>
              <w:top w:val="nil"/>
              <w:bottom w:val="nil"/>
            </w:tcBorders>
          </w:tcPr>
          <w:p w14:paraId="611422B7" w14:textId="07A07FBB" w:rsidR="004C71FF" w:rsidRPr="002D3AE3" w:rsidRDefault="004C71FF" w:rsidP="00922F60">
            <w:pPr>
              <w:jc w:val="both"/>
              <w:rPr>
                <w:rFonts w:ascii="Arial" w:hAnsi="Arial" w:cs="Arial"/>
                <w:b/>
                <w:bCs/>
                <w:sz w:val="20"/>
                <w:szCs w:val="20"/>
              </w:rPr>
            </w:pPr>
            <w:r w:rsidRPr="004C0737">
              <w:rPr>
                <w:rFonts w:ascii="Arial" w:hAnsi="Arial" w:cs="Arial"/>
                <w:sz w:val="20"/>
                <w:szCs w:val="20"/>
              </w:rPr>
              <w:t xml:space="preserve">The motion to </w:t>
            </w:r>
            <w:r w:rsidR="004C0737" w:rsidRPr="004C0737">
              <w:rPr>
                <w:rFonts w:ascii="Arial" w:hAnsi="Arial" w:cs="Arial"/>
                <w:sz w:val="20"/>
                <w:szCs w:val="20"/>
              </w:rPr>
              <w:t xml:space="preserve">temporarily </w:t>
            </w:r>
            <w:r w:rsidR="00DC0158">
              <w:rPr>
                <w:rFonts w:ascii="Arial" w:hAnsi="Arial" w:cs="Arial"/>
                <w:sz w:val="20"/>
                <w:szCs w:val="20"/>
              </w:rPr>
              <w:t>suspend</w:t>
            </w:r>
            <w:r w:rsidR="004C0737" w:rsidRPr="004C0737">
              <w:rPr>
                <w:rFonts w:ascii="Arial" w:hAnsi="Arial" w:cs="Arial"/>
                <w:sz w:val="20"/>
                <w:szCs w:val="20"/>
              </w:rPr>
              <w:t xml:space="preserve"> the Allotment Association was seconded by</w:t>
            </w:r>
            <w:r w:rsidR="003F6A95">
              <w:rPr>
                <w:rFonts w:ascii="Arial" w:hAnsi="Arial" w:cs="Arial"/>
                <w:sz w:val="20"/>
                <w:szCs w:val="20"/>
              </w:rPr>
              <w:t xml:space="preserve"> Cllr Andrews</w:t>
            </w:r>
            <w:r w:rsidR="004C0737" w:rsidRPr="004C0737">
              <w:rPr>
                <w:rFonts w:ascii="Arial" w:hAnsi="Arial" w:cs="Arial"/>
                <w:sz w:val="20"/>
                <w:szCs w:val="20"/>
              </w:rPr>
              <w:t xml:space="preserve"> and approved unanimously by a show of hands</w:t>
            </w:r>
            <w:r w:rsidR="004C0737">
              <w:rPr>
                <w:rFonts w:ascii="Arial" w:hAnsi="Arial" w:cs="Arial"/>
                <w:b/>
                <w:bCs/>
                <w:sz w:val="20"/>
                <w:szCs w:val="20"/>
              </w:rPr>
              <w:t>.  RESOLVED.</w:t>
            </w:r>
          </w:p>
        </w:tc>
      </w:tr>
      <w:tr w:rsidR="000423D3" w:rsidRPr="008712AA" w14:paraId="09E8FAD2" w14:textId="77777777" w:rsidTr="008D0C61">
        <w:tc>
          <w:tcPr>
            <w:tcW w:w="846" w:type="dxa"/>
            <w:tcBorders>
              <w:top w:val="nil"/>
              <w:bottom w:val="single" w:sz="4" w:space="0" w:color="auto"/>
            </w:tcBorders>
          </w:tcPr>
          <w:p w14:paraId="7B8B401C" w14:textId="77777777" w:rsidR="000423D3" w:rsidRDefault="000423D3" w:rsidP="00922F60">
            <w:pPr>
              <w:jc w:val="both"/>
              <w:rPr>
                <w:rFonts w:ascii="Arial" w:eastAsia="Times New Roman" w:hAnsi="Arial" w:cs="Arial"/>
                <w:sz w:val="20"/>
                <w:szCs w:val="20"/>
              </w:rPr>
            </w:pPr>
          </w:p>
        </w:tc>
        <w:tc>
          <w:tcPr>
            <w:tcW w:w="8170" w:type="dxa"/>
            <w:tcBorders>
              <w:top w:val="nil"/>
              <w:bottom w:val="single" w:sz="4" w:space="0" w:color="auto"/>
            </w:tcBorders>
          </w:tcPr>
          <w:p w14:paraId="2827620B" w14:textId="77777777" w:rsidR="000423D3" w:rsidRPr="004C0737" w:rsidRDefault="000423D3" w:rsidP="00922F60">
            <w:pPr>
              <w:jc w:val="both"/>
              <w:rPr>
                <w:rFonts w:ascii="Arial" w:hAnsi="Arial" w:cs="Arial"/>
                <w:sz w:val="20"/>
                <w:szCs w:val="20"/>
              </w:rPr>
            </w:pPr>
          </w:p>
        </w:tc>
      </w:tr>
      <w:tr w:rsidR="00802E92" w:rsidRPr="008712AA" w14:paraId="1AE57F82" w14:textId="77777777" w:rsidTr="00802E92">
        <w:tc>
          <w:tcPr>
            <w:tcW w:w="846" w:type="dxa"/>
            <w:tcBorders>
              <w:top w:val="nil"/>
              <w:bottom w:val="nil"/>
            </w:tcBorders>
          </w:tcPr>
          <w:p w14:paraId="2CC05DBC" w14:textId="57D6E14A" w:rsidR="00802E92" w:rsidRDefault="00802E92" w:rsidP="00802E92">
            <w:pPr>
              <w:jc w:val="both"/>
              <w:rPr>
                <w:rFonts w:ascii="Arial" w:eastAsia="Times New Roman" w:hAnsi="Arial" w:cs="Arial"/>
                <w:sz w:val="20"/>
                <w:szCs w:val="20"/>
              </w:rPr>
            </w:pPr>
            <w:r>
              <w:rPr>
                <w:rFonts w:ascii="Arial" w:eastAsia="Times New Roman" w:hAnsi="Arial" w:cs="Arial"/>
                <w:sz w:val="20"/>
                <w:szCs w:val="20"/>
              </w:rPr>
              <w:t>13.6</w:t>
            </w:r>
          </w:p>
        </w:tc>
        <w:tc>
          <w:tcPr>
            <w:tcW w:w="8170" w:type="dxa"/>
            <w:tcBorders>
              <w:top w:val="nil"/>
              <w:bottom w:val="nil"/>
            </w:tcBorders>
          </w:tcPr>
          <w:p w14:paraId="6AD8D162" w14:textId="4B999B6D" w:rsidR="00802E92" w:rsidRPr="004C0737" w:rsidRDefault="00802E92" w:rsidP="00802E92">
            <w:pPr>
              <w:jc w:val="both"/>
              <w:rPr>
                <w:rFonts w:ascii="Arial" w:hAnsi="Arial" w:cs="Arial"/>
                <w:sz w:val="20"/>
                <w:szCs w:val="20"/>
              </w:rPr>
            </w:pPr>
            <w:r w:rsidRPr="002D3AE3">
              <w:rPr>
                <w:rFonts w:ascii="Arial" w:hAnsi="Arial" w:cs="Arial"/>
                <w:b/>
                <w:bCs/>
                <w:sz w:val="20"/>
                <w:szCs w:val="20"/>
              </w:rPr>
              <w:t>Clerk’s Hours</w:t>
            </w:r>
          </w:p>
        </w:tc>
      </w:tr>
      <w:tr w:rsidR="00802E92" w:rsidRPr="008712AA" w14:paraId="79965AF6" w14:textId="77777777" w:rsidTr="00802E92">
        <w:tc>
          <w:tcPr>
            <w:tcW w:w="846" w:type="dxa"/>
            <w:tcBorders>
              <w:top w:val="nil"/>
              <w:bottom w:val="nil"/>
            </w:tcBorders>
          </w:tcPr>
          <w:p w14:paraId="3B42FB54" w14:textId="77777777" w:rsidR="00802E92" w:rsidRDefault="00802E92" w:rsidP="00802E92">
            <w:pPr>
              <w:jc w:val="both"/>
              <w:rPr>
                <w:rFonts w:ascii="Arial" w:eastAsia="Times New Roman" w:hAnsi="Arial" w:cs="Arial"/>
                <w:sz w:val="20"/>
                <w:szCs w:val="20"/>
              </w:rPr>
            </w:pPr>
          </w:p>
        </w:tc>
        <w:tc>
          <w:tcPr>
            <w:tcW w:w="8170" w:type="dxa"/>
            <w:tcBorders>
              <w:top w:val="nil"/>
              <w:bottom w:val="nil"/>
            </w:tcBorders>
          </w:tcPr>
          <w:p w14:paraId="13B09D7C" w14:textId="77777777" w:rsidR="00802E92" w:rsidRPr="002D3AE3" w:rsidRDefault="00802E92" w:rsidP="00802E92">
            <w:pPr>
              <w:jc w:val="both"/>
              <w:rPr>
                <w:rFonts w:ascii="Arial" w:hAnsi="Arial" w:cs="Arial"/>
                <w:b/>
                <w:bCs/>
                <w:sz w:val="20"/>
                <w:szCs w:val="20"/>
              </w:rPr>
            </w:pPr>
          </w:p>
        </w:tc>
      </w:tr>
      <w:tr w:rsidR="00802E92" w:rsidRPr="008712AA" w14:paraId="4E0DE019" w14:textId="77777777" w:rsidTr="0023087C">
        <w:tc>
          <w:tcPr>
            <w:tcW w:w="846" w:type="dxa"/>
            <w:tcBorders>
              <w:top w:val="nil"/>
              <w:bottom w:val="nil"/>
            </w:tcBorders>
          </w:tcPr>
          <w:p w14:paraId="011ACD6A" w14:textId="77777777" w:rsidR="00802E92" w:rsidRDefault="00802E92" w:rsidP="00802E92">
            <w:pPr>
              <w:jc w:val="both"/>
              <w:rPr>
                <w:rFonts w:ascii="Arial" w:eastAsia="Times New Roman" w:hAnsi="Arial" w:cs="Arial"/>
                <w:sz w:val="20"/>
                <w:szCs w:val="20"/>
              </w:rPr>
            </w:pPr>
          </w:p>
        </w:tc>
        <w:tc>
          <w:tcPr>
            <w:tcW w:w="8170" w:type="dxa"/>
            <w:tcBorders>
              <w:top w:val="nil"/>
              <w:bottom w:val="nil"/>
            </w:tcBorders>
          </w:tcPr>
          <w:p w14:paraId="7C47156D" w14:textId="71EDE844" w:rsidR="00802E92" w:rsidRPr="002D3AE3" w:rsidRDefault="0023087C" w:rsidP="00802E92">
            <w:pPr>
              <w:jc w:val="both"/>
              <w:rPr>
                <w:rFonts w:ascii="Arial" w:hAnsi="Arial" w:cs="Arial"/>
                <w:b/>
                <w:bCs/>
                <w:sz w:val="20"/>
                <w:szCs w:val="20"/>
              </w:rPr>
            </w:pPr>
            <w:r w:rsidRPr="00DC0158">
              <w:rPr>
                <w:rFonts w:ascii="Arial" w:hAnsi="Arial" w:cs="Arial"/>
                <w:sz w:val="20"/>
                <w:szCs w:val="20"/>
              </w:rPr>
              <w:t>Cllr Andrews</w:t>
            </w:r>
            <w:r w:rsidRPr="002D3AE3">
              <w:rPr>
                <w:rFonts w:ascii="Arial" w:hAnsi="Arial" w:cs="Arial"/>
                <w:sz w:val="20"/>
                <w:szCs w:val="20"/>
              </w:rPr>
              <w:t xml:space="preserve"> propose</w:t>
            </w:r>
            <w:r w:rsidR="00DC0158">
              <w:rPr>
                <w:rFonts w:ascii="Arial" w:hAnsi="Arial" w:cs="Arial"/>
                <w:sz w:val="20"/>
                <w:szCs w:val="20"/>
              </w:rPr>
              <w:t>d</w:t>
            </w:r>
            <w:r w:rsidRPr="002D3AE3">
              <w:rPr>
                <w:rFonts w:ascii="Arial" w:hAnsi="Arial" w:cs="Arial"/>
                <w:sz w:val="20"/>
                <w:szCs w:val="20"/>
              </w:rPr>
              <w:t xml:space="preserve"> that due to the current volume of work and to account for the extra workload </w:t>
            </w:r>
            <w:proofErr w:type="gramStart"/>
            <w:r w:rsidRPr="002D3AE3">
              <w:rPr>
                <w:rFonts w:ascii="Arial" w:hAnsi="Arial" w:cs="Arial"/>
                <w:sz w:val="20"/>
                <w:szCs w:val="20"/>
              </w:rPr>
              <w:t>approaching with</w:t>
            </w:r>
            <w:proofErr w:type="gramEnd"/>
            <w:r w:rsidRPr="002D3AE3">
              <w:rPr>
                <w:rFonts w:ascii="Arial" w:hAnsi="Arial" w:cs="Arial"/>
                <w:sz w:val="20"/>
                <w:szCs w:val="20"/>
              </w:rPr>
              <w:t xml:space="preserve"> SWLP, NDP and other projects, the Clerk reverts to full time hours from 5 January</w:t>
            </w:r>
            <w:r>
              <w:rPr>
                <w:rFonts w:ascii="Arial" w:hAnsi="Arial" w:cs="Arial"/>
                <w:sz w:val="20"/>
                <w:szCs w:val="20"/>
              </w:rPr>
              <w:t xml:space="preserve"> 2026</w:t>
            </w:r>
            <w:r w:rsidRPr="002D3AE3">
              <w:rPr>
                <w:rFonts w:ascii="Arial" w:hAnsi="Arial" w:cs="Arial"/>
                <w:sz w:val="20"/>
                <w:szCs w:val="20"/>
              </w:rPr>
              <w:t>.</w:t>
            </w:r>
          </w:p>
        </w:tc>
      </w:tr>
      <w:tr w:rsidR="0023087C" w:rsidRPr="008712AA" w14:paraId="2799D000" w14:textId="77777777" w:rsidTr="0023087C">
        <w:tc>
          <w:tcPr>
            <w:tcW w:w="846" w:type="dxa"/>
            <w:tcBorders>
              <w:top w:val="nil"/>
              <w:bottom w:val="nil"/>
            </w:tcBorders>
          </w:tcPr>
          <w:p w14:paraId="4817BC98" w14:textId="77777777" w:rsidR="0023087C" w:rsidRDefault="0023087C" w:rsidP="00802E92">
            <w:pPr>
              <w:jc w:val="both"/>
              <w:rPr>
                <w:rFonts w:ascii="Arial" w:eastAsia="Times New Roman" w:hAnsi="Arial" w:cs="Arial"/>
                <w:sz w:val="20"/>
                <w:szCs w:val="20"/>
              </w:rPr>
            </w:pPr>
          </w:p>
        </w:tc>
        <w:tc>
          <w:tcPr>
            <w:tcW w:w="8170" w:type="dxa"/>
            <w:tcBorders>
              <w:top w:val="nil"/>
              <w:bottom w:val="nil"/>
            </w:tcBorders>
          </w:tcPr>
          <w:p w14:paraId="51AAFC31" w14:textId="77777777" w:rsidR="0023087C" w:rsidRPr="002D3AE3" w:rsidRDefault="0023087C" w:rsidP="00802E92">
            <w:pPr>
              <w:jc w:val="both"/>
              <w:rPr>
                <w:rFonts w:ascii="Arial" w:hAnsi="Arial" w:cs="Arial"/>
                <w:b/>
                <w:bCs/>
                <w:sz w:val="20"/>
                <w:szCs w:val="20"/>
              </w:rPr>
            </w:pPr>
          </w:p>
        </w:tc>
      </w:tr>
      <w:tr w:rsidR="0023087C" w:rsidRPr="008712AA" w14:paraId="74FBB31A" w14:textId="77777777" w:rsidTr="000423D3">
        <w:tc>
          <w:tcPr>
            <w:tcW w:w="846" w:type="dxa"/>
            <w:tcBorders>
              <w:top w:val="nil"/>
              <w:bottom w:val="nil"/>
            </w:tcBorders>
          </w:tcPr>
          <w:p w14:paraId="0E933AFF" w14:textId="77777777" w:rsidR="0023087C" w:rsidRDefault="0023087C" w:rsidP="0023087C">
            <w:pPr>
              <w:jc w:val="both"/>
              <w:rPr>
                <w:rFonts w:ascii="Arial" w:eastAsia="Times New Roman" w:hAnsi="Arial" w:cs="Arial"/>
                <w:sz w:val="20"/>
                <w:szCs w:val="20"/>
              </w:rPr>
            </w:pPr>
          </w:p>
        </w:tc>
        <w:tc>
          <w:tcPr>
            <w:tcW w:w="8170" w:type="dxa"/>
            <w:tcBorders>
              <w:top w:val="nil"/>
              <w:bottom w:val="nil"/>
            </w:tcBorders>
          </w:tcPr>
          <w:p w14:paraId="414AFDE9" w14:textId="2F414879" w:rsidR="0023087C" w:rsidRPr="002D3AE3" w:rsidRDefault="0023087C" w:rsidP="0023087C">
            <w:pPr>
              <w:jc w:val="both"/>
              <w:rPr>
                <w:rFonts w:ascii="Arial" w:hAnsi="Arial" w:cs="Arial"/>
                <w:b/>
                <w:bCs/>
                <w:sz w:val="20"/>
                <w:szCs w:val="20"/>
              </w:rPr>
            </w:pPr>
            <w:r w:rsidRPr="00DC0158">
              <w:rPr>
                <w:rFonts w:ascii="Arial" w:hAnsi="Arial" w:cs="Arial"/>
                <w:sz w:val="20"/>
                <w:szCs w:val="20"/>
              </w:rPr>
              <w:t>The motion t</w:t>
            </w:r>
            <w:r w:rsidRPr="00C61C2E">
              <w:rPr>
                <w:rFonts w:ascii="Arial" w:hAnsi="Arial" w:cs="Arial"/>
                <w:sz w:val="20"/>
                <w:szCs w:val="20"/>
              </w:rPr>
              <w:t>o</w:t>
            </w:r>
            <w:r w:rsidRPr="003D0380">
              <w:rPr>
                <w:rFonts w:ascii="Arial" w:hAnsi="Arial" w:cs="Arial"/>
                <w:sz w:val="20"/>
                <w:szCs w:val="20"/>
              </w:rPr>
              <w:t xml:space="preserve"> approve the Clerk reverting to full-time hours (37 per week</w:t>
            </w:r>
            <w:r w:rsidRPr="00DC0158">
              <w:rPr>
                <w:rFonts w:ascii="Arial" w:hAnsi="Arial" w:cs="Arial"/>
                <w:sz w:val="20"/>
                <w:szCs w:val="20"/>
              </w:rPr>
              <w:t>) was seconded</w:t>
            </w:r>
            <w:r>
              <w:rPr>
                <w:rFonts w:ascii="Arial" w:hAnsi="Arial" w:cs="Arial"/>
                <w:b/>
                <w:bCs/>
                <w:sz w:val="20"/>
                <w:szCs w:val="20"/>
              </w:rPr>
              <w:t xml:space="preserve"> </w:t>
            </w:r>
            <w:r w:rsidRPr="00DC0158">
              <w:rPr>
                <w:rFonts w:ascii="Arial" w:hAnsi="Arial" w:cs="Arial"/>
                <w:sz w:val="20"/>
                <w:szCs w:val="20"/>
              </w:rPr>
              <w:t>by</w:t>
            </w:r>
            <w:r w:rsidR="00DC0158">
              <w:rPr>
                <w:rFonts w:ascii="Arial" w:hAnsi="Arial" w:cs="Arial"/>
                <w:sz w:val="20"/>
                <w:szCs w:val="20"/>
              </w:rPr>
              <w:t xml:space="preserve"> </w:t>
            </w:r>
            <w:r w:rsidR="00EB7A1B">
              <w:rPr>
                <w:rFonts w:ascii="Arial" w:hAnsi="Arial" w:cs="Arial"/>
                <w:sz w:val="20"/>
                <w:szCs w:val="20"/>
              </w:rPr>
              <w:t>Cllr Rouse</w:t>
            </w:r>
            <w:r w:rsidRPr="00DC0158">
              <w:rPr>
                <w:rFonts w:ascii="Arial" w:hAnsi="Arial" w:cs="Arial"/>
                <w:sz w:val="20"/>
                <w:szCs w:val="20"/>
              </w:rPr>
              <w:t xml:space="preserve"> and approved unanimously by a show of hands.</w:t>
            </w:r>
            <w:r>
              <w:rPr>
                <w:rFonts w:ascii="Arial" w:hAnsi="Arial" w:cs="Arial"/>
                <w:b/>
                <w:bCs/>
                <w:sz w:val="20"/>
                <w:szCs w:val="20"/>
              </w:rPr>
              <w:t xml:space="preserve">  RESOLVED.</w:t>
            </w:r>
          </w:p>
        </w:tc>
      </w:tr>
      <w:tr w:rsidR="0023087C" w:rsidRPr="008712AA" w14:paraId="51F0554D" w14:textId="77777777" w:rsidTr="000423D3">
        <w:tc>
          <w:tcPr>
            <w:tcW w:w="846" w:type="dxa"/>
            <w:tcBorders>
              <w:top w:val="nil"/>
              <w:bottom w:val="single" w:sz="4" w:space="0" w:color="auto"/>
            </w:tcBorders>
          </w:tcPr>
          <w:p w14:paraId="0D1487D8" w14:textId="77777777" w:rsidR="0023087C" w:rsidRDefault="0023087C" w:rsidP="0023087C">
            <w:pPr>
              <w:jc w:val="both"/>
              <w:rPr>
                <w:rFonts w:ascii="Arial" w:eastAsia="Times New Roman" w:hAnsi="Arial" w:cs="Arial"/>
                <w:sz w:val="20"/>
                <w:szCs w:val="20"/>
              </w:rPr>
            </w:pPr>
          </w:p>
        </w:tc>
        <w:tc>
          <w:tcPr>
            <w:tcW w:w="8170" w:type="dxa"/>
            <w:tcBorders>
              <w:top w:val="nil"/>
              <w:bottom w:val="single" w:sz="4" w:space="0" w:color="auto"/>
            </w:tcBorders>
          </w:tcPr>
          <w:p w14:paraId="67AC2410" w14:textId="77777777" w:rsidR="0023087C" w:rsidRDefault="0023087C" w:rsidP="0023087C">
            <w:pPr>
              <w:jc w:val="both"/>
              <w:rPr>
                <w:rFonts w:ascii="Arial" w:hAnsi="Arial" w:cs="Arial"/>
                <w:b/>
                <w:bCs/>
                <w:sz w:val="20"/>
                <w:szCs w:val="20"/>
              </w:rPr>
            </w:pPr>
          </w:p>
        </w:tc>
      </w:tr>
      <w:tr w:rsidR="006C7044" w:rsidRPr="008712AA" w14:paraId="0D81FC5E" w14:textId="77777777" w:rsidTr="009F50E6">
        <w:tc>
          <w:tcPr>
            <w:tcW w:w="846" w:type="dxa"/>
            <w:tcBorders>
              <w:top w:val="single" w:sz="4" w:space="0" w:color="auto"/>
              <w:bottom w:val="nil"/>
            </w:tcBorders>
          </w:tcPr>
          <w:p w14:paraId="1C8E114D" w14:textId="0703E7F1" w:rsidR="006C7044" w:rsidRDefault="006C7044" w:rsidP="006C7044">
            <w:pPr>
              <w:jc w:val="both"/>
              <w:rPr>
                <w:rFonts w:ascii="Arial" w:eastAsia="Times New Roman" w:hAnsi="Arial" w:cs="Arial"/>
                <w:sz w:val="20"/>
                <w:szCs w:val="20"/>
              </w:rPr>
            </w:pPr>
            <w:r>
              <w:rPr>
                <w:rFonts w:ascii="Arial" w:eastAsia="Times New Roman" w:hAnsi="Arial" w:cs="Arial"/>
                <w:sz w:val="20"/>
                <w:szCs w:val="20"/>
              </w:rPr>
              <w:lastRenderedPageBreak/>
              <w:t>14</w:t>
            </w:r>
          </w:p>
        </w:tc>
        <w:tc>
          <w:tcPr>
            <w:tcW w:w="8170" w:type="dxa"/>
            <w:tcBorders>
              <w:top w:val="single" w:sz="4" w:space="0" w:color="auto"/>
              <w:bottom w:val="nil"/>
            </w:tcBorders>
          </w:tcPr>
          <w:p w14:paraId="113A880C" w14:textId="1946B1F8" w:rsidR="006C7044" w:rsidRDefault="006C7044" w:rsidP="006C7044">
            <w:pPr>
              <w:jc w:val="both"/>
              <w:rPr>
                <w:rFonts w:ascii="Arial" w:hAnsi="Arial" w:cs="Arial"/>
                <w:b/>
                <w:bCs/>
                <w:sz w:val="20"/>
                <w:szCs w:val="20"/>
              </w:rPr>
            </w:pPr>
            <w:r w:rsidRPr="00CA3510">
              <w:rPr>
                <w:rFonts w:ascii="Arial" w:eastAsia="Times New Roman" w:hAnsi="Arial" w:cs="Arial"/>
                <w:b/>
                <w:bCs/>
                <w:noProof/>
                <w:sz w:val="20"/>
                <w:szCs w:val="20"/>
              </w:rPr>
              <w:t xml:space="preserve">Planning Applications:  </w:t>
            </w:r>
          </w:p>
        </w:tc>
      </w:tr>
      <w:tr w:rsidR="009F50E6" w:rsidRPr="008712AA" w14:paraId="3404D79B" w14:textId="77777777" w:rsidTr="009F50E6">
        <w:tc>
          <w:tcPr>
            <w:tcW w:w="846" w:type="dxa"/>
            <w:tcBorders>
              <w:top w:val="nil"/>
              <w:bottom w:val="nil"/>
            </w:tcBorders>
          </w:tcPr>
          <w:p w14:paraId="28992F52" w14:textId="77777777" w:rsidR="009F50E6" w:rsidRDefault="009F50E6" w:rsidP="006C7044">
            <w:pPr>
              <w:jc w:val="both"/>
              <w:rPr>
                <w:rFonts w:ascii="Arial" w:eastAsia="Times New Roman" w:hAnsi="Arial" w:cs="Arial"/>
                <w:sz w:val="20"/>
                <w:szCs w:val="20"/>
              </w:rPr>
            </w:pPr>
          </w:p>
        </w:tc>
        <w:tc>
          <w:tcPr>
            <w:tcW w:w="8170" w:type="dxa"/>
            <w:tcBorders>
              <w:top w:val="nil"/>
              <w:bottom w:val="nil"/>
            </w:tcBorders>
          </w:tcPr>
          <w:p w14:paraId="17B91FC7" w14:textId="77777777" w:rsidR="009F50E6" w:rsidRPr="00CA3510" w:rsidRDefault="009F50E6" w:rsidP="006C7044">
            <w:pPr>
              <w:jc w:val="both"/>
              <w:rPr>
                <w:rFonts w:ascii="Arial" w:eastAsia="Times New Roman" w:hAnsi="Arial" w:cs="Arial"/>
                <w:b/>
                <w:bCs/>
                <w:noProof/>
                <w:sz w:val="20"/>
                <w:szCs w:val="20"/>
              </w:rPr>
            </w:pPr>
          </w:p>
        </w:tc>
      </w:tr>
      <w:tr w:rsidR="006C7044" w:rsidRPr="008712AA" w14:paraId="63F1E55A" w14:textId="77777777" w:rsidTr="006C7044">
        <w:tc>
          <w:tcPr>
            <w:tcW w:w="846" w:type="dxa"/>
            <w:tcBorders>
              <w:top w:val="nil"/>
              <w:bottom w:val="nil"/>
            </w:tcBorders>
          </w:tcPr>
          <w:p w14:paraId="215215B8" w14:textId="5658BF07" w:rsidR="006C7044" w:rsidRDefault="006C7044" w:rsidP="006C7044">
            <w:pPr>
              <w:jc w:val="both"/>
              <w:rPr>
                <w:rFonts w:ascii="Arial" w:eastAsia="Times New Roman" w:hAnsi="Arial" w:cs="Arial"/>
                <w:sz w:val="20"/>
                <w:szCs w:val="20"/>
              </w:rPr>
            </w:pPr>
          </w:p>
        </w:tc>
        <w:tc>
          <w:tcPr>
            <w:tcW w:w="8170" w:type="dxa"/>
            <w:tcBorders>
              <w:top w:val="nil"/>
              <w:bottom w:val="nil"/>
            </w:tcBorders>
          </w:tcPr>
          <w:p w14:paraId="6517FA80" w14:textId="7DF1854A" w:rsidR="006C7044" w:rsidRPr="00630179" w:rsidRDefault="009F50E6" w:rsidP="006C7044">
            <w:pPr>
              <w:jc w:val="both"/>
              <w:rPr>
                <w:rFonts w:ascii="Arial" w:hAnsi="Arial" w:cs="Arial"/>
                <w:sz w:val="20"/>
                <w:szCs w:val="20"/>
                <w:lang w:val="en-GB"/>
              </w:rPr>
            </w:pPr>
            <w:r w:rsidRPr="00630179">
              <w:rPr>
                <w:rFonts w:ascii="Arial" w:hAnsi="Arial" w:cs="Arial"/>
                <w:sz w:val="20"/>
                <w:szCs w:val="20"/>
                <w:lang w:val="en-GB"/>
              </w:rPr>
              <w:t xml:space="preserve">Cllr Tomlinson, Portfolio Holder of the Planning Working Party, </w:t>
            </w:r>
            <w:r w:rsidR="00630179" w:rsidRPr="00630179">
              <w:rPr>
                <w:rFonts w:ascii="Arial" w:hAnsi="Arial" w:cs="Arial"/>
                <w:sz w:val="20"/>
                <w:szCs w:val="20"/>
                <w:lang w:val="en-GB"/>
              </w:rPr>
              <w:t>recommended the JPC submits ‘No Objection’ to the following, to SDC.</w:t>
            </w:r>
          </w:p>
        </w:tc>
      </w:tr>
      <w:tr w:rsidR="00AA5D66" w:rsidRPr="008712AA" w14:paraId="5DA07712" w14:textId="77777777" w:rsidTr="006C7044">
        <w:tc>
          <w:tcPr>
            <w:tcW w:w="846" w:type="dxa"/>
            <w:tcBorders>
              <w:top w:val="nil"/>
              <w:bottom w:val="nil"/>
            </w:tcBorders>
          </w:tcPr>
          <w:p w14:paraId="2F5B3315" w14:textId="77777777" w:rsidR="00AA5D66" w:rsidRDefault="00AA5D66" w:rsidP="006C7044">
            <w:pPr>
              <w:jc w:val="both"/>
              <w:rPr>
                <w:rFonts w:ascii="Arial" w:eastAsia="Times New Roman" w:hAnsi="Arial" w:cs="Arial"/>
                <w:sz w:val="20"/>
                <w:szCs w:val="20"/>
              </w:rPr>
            </w:pPr>
          </w:p>
        </w:tc>
        <w:tc>
          <w:tcPr>
            <w:tcW w:w="8170" w:type="dxa"/>
            <w:tcBorders>
              <w:top w:val="nil"/>
              <w:bottom w:val="nil"/>
            </w:tcBorders>
          </w:tcPr>
          <w:p w14:paraId="58C3765B" w14:textId="02B19241" w:rsidR="00AA5D66" w:rsidRPr="00630179" w:rsidRDefault="00AA5D66" w:rsidP="006C7044">
            <w:pPr>
              <w:jc w:val="both"/>
              <w:rPr>
                <w:rFonts w:ascii="Arial" w:hAnsi="Arial" w:cs="Arial"/>
                <w:sz w:val="20"/>
                <w:szCs w:val="20"/>
              </w:rPr>
            </w:pPr>
            <w:r>
              <w:rPr>
                <w:rFonts w:ascii="Arial" w:hAnsi="Arial" w:cs="Arial"/>
                <w:sz w:val="20"/>
                <w:szCs w:val="20"/>
              </w:rPr>
              <w:t xml:space="preserve">This motion was seconded by Cllr Andrews and </w:t>
            </w:r>
            <w:r w:rsidR="009D20DD">
              <w:rPr>
                <w:rFonts w:ascii="Arial" w:hAnsi="Arial" w:cs="Arial"/>
                <w:sz w:val="20"/>
                <w:szCs w:val="20"/>
              </w:rPr>
              <w:t>approved unanimously by a show of hands.</w:t>
            </w:r>
          </w:p>
        </w:tc>
      </w:tr>
      <w:tr w:rsidR="006C7044" w:rsidRPr="008712AA" w14:paraId="26BD8D8C" w14:textId="77777777" w:rsidTr="00FA42E7">
        <w:tc>
          <w:tcPr>
            <w:tcW w:w="846" w:type="dxa"/>
            <w:tcBorders>
              <w:top w:val="nil"/>
              <w:bottom w:val="nil"/>
            </w:tcBorders>
          </w:tcPr>
          <w:p w14:paraId="2FC6D6C2" w14:textId="77777777" w:rsidR="006C7044" w:rsidRDefault="006C7044" w:rsidP="006C7044">
            <w:pPr>
              <w:jc w:val="both"/>
              <w:rPr>
                <w:rFonts w:ascii="Arial" w:eastAsia="Times New Roman" w:hAnsi="Arial" w:cs="Arial"/>
                <w:sz w:val="20"/>
                <w:szCs w:val="20"/>
              </w:rPr>
            </w:pPr>
          </w:p>
        </w:tc>
        <w:tc>
          <w:tcPr>
            <w:tcW w:w="8170" w:type="dxa"/>
            <w:tcBorders>
              <w:top w:val="nil"/>
              <w:bottom w:val="nil"/>
            </w:tcBorders>
          </w:tcPr>
          <w:p w14:paraId="422D0318" w14:textId="77777777" w:rsidR="006C7044" w:rsidRDefault="006C7044" w:rsidP="006C7044">
            <w:pPr>
              <w:jc w:val="both"/>
              <w:rPr>
                <w:rFonts w:ascii="Arial" w:hAnsi="Arial" w:cs="Arial"/>
                <w:b/>
                <w:bCs/>
                <w:sz w:val="20"/>
                <w:szCs w:val="20"/>
              </w:rPr>
            </w:pPr>
            <w:r w:rsidRPr="00B7032A">
              <w:rPr>
                <w:rFonts w:ascii="Arial" w:eastAsia="Times New Roman" w:hAnsi="Arial" w:cs="Arial"/>
                <w:b/>
                <w:bCs/>
                <w:noProof/>
                <w:sz w:val="20"/>
                <w:szCs w:val="20"/>
              </w:rPr>
              <w:drawing>
                <wp:inline distT="0" distB="0" distL="0" distR="0" wp14:anchorId="08C3DF64" wp14:editId="5D5DC5D6">
                  <wp:extent cx="5050790" cy="1533525"/>
                  <wp:effectExtent l="0" t="0" r="0" b="9525"/>
                  <wp:docPr id="74118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4681" name=""/>
                          <pic:cNvPicPr/>
                        </pic:nvPicPr>
                        <pic:blipFill>
                          <a:blip r:embed="rId18"/>
                          <a:stretch>
                            <a:fillRect/>
                          </a:stretch>
                        </pic:blipFill>
                        <pic:spPr>
                          <a:xfrm>
                            <a:off x="0" y="0"/>
                            <a:ext cx="5050790" cy="1533525"/>
                          </a:xfrm>
                          <a:prstGeom prst="rect">
                            <a:avLst/>
                          </a:prstGeom>
                        </pic:spPr>
                      </pic:pic>
                    </a:graphicData>
                  </a:graphic>
                </wp:inline>
              </w:drawing>
            </w:r>
          </w:p>
          <w:p w14:paraId="7A298AC4" w14:textId="7D4CDCE9" w:rsidR="006C7044" w:rsidRPr="0081725C" w:rsidRDefault="006C7044" w:rsidP="006C7044">
            <w:pPr>
              <w:jc w:val="both"/>
              <w:rPr>
                <w:rFonts w:ascii="Arial" w:hAnsi="Arial" w:cs="Arial"/>
                <w:b/>
                <w:bCs/>
                <w:sz w:val="20"/>
                <w:szCs w:val="20"/>
              </w:rPr>
            </w:pPr>
          </w:p>
        </w:tc>
      </w:tr>
      <w:tr w:rsidR="006C7044" w:rsidRPr="008712AA" w14:paraId="1909967C" w14:textId="77777777" w:rsidTr="00B11F25">
        <w:tc>
          <w:tcPr>
            <w:tcW w:w="846" w:type="dxa"/>
            <w:tcBorders>
              <w:top w:val="nil"/>
              <w:bottom w:val="nil"/>
            </w:tcBorders>
          </w:tcPr>
          <w:p w14:paraId="09C5F14A" w14:textId="531615E3" w:rsidR="006C7044" w:rsidRPr="00FA42E7" w:rsidRDefault="006C7044" w:rsidP="006C7044">
            <w:pPr>
              <w:jc w:val="both"/>
              <w:rPr>
                <w:rFonts w:ascii="Arial" w:eastAsia="Times New Roman" w:hAnsi="Arial" w:cs="Arial"/>
                <w:i/>
                <w:iCs/>
                <w:sz w:val="20"/>
                <w:szCs w:val="20"/>
              </w:rPr>
            </w:pPr>
          </w:p>
        </w:tc>
        <w:tc>
          <w:tcPr>
            <w:tcW w:w="8170" w:type="dxa"/>
            <w:tcBorders>
              <w:top w:val="nil"/>
              <w:bottom w:val="nil"/>
            </w:tcBorders>
          </w:tcPr>
          <w:p w14:paraId="09C65723" w14:textId="717B79A8" w:rsidR="006C7044" w:rsidRPr="00FA42E7" w:rsidRDefault="006C7044" w:rsidP="006C7044">
            <w:pPr>
              <w:jc w:val="both"/>
              <w:rPr>
                <w:rFonts w:ascii="Arial" w:hAnsi="Arial" w:cs="Arial"/>
                <w:b/>
                <w:bCs/>
                <w:sz w:val="20"/>
                <w:szCs w:val="20"/>
              </w:rPr>
            </w:pPr>
            <w:r w:rsidRPr="00B06E5F">
              <w:rPr>
                <w:rFonts w:ascii="Arial" w:eastAsia="Times New Roman" w:hAnsi="Arial" w:cs="Arial"/>
                <w:noProof/>
                <w:sz w:val="20"/>
                <w:szCs w:val="20"/>
              </w:rPr>
              <w:t xml:space="preserve">The applications </w:t>
            </w:r>
            <w:r>
              <w:rPr>
                <w:rFonts w:ascii="Arial" w:eastAsia="Times New Roman" w:hAnsi="Arial" w:cs="Arial"/>
                <w:noProof/>
                <w:sz w:val="20"/>
                <w:szCs w:val="20"/>
              </w:rPr>
              <w:t xml:space="preserve">listed below </w:t>
            </w:r>
            <w:r w:rsidRPr="00B06E5F">
              <w:rPr>
                <w:rFonts w:ascii="Arial" w:eastAsia="Times New Roman" w:hAnsi="Arial" w:cs="Arial"/>
                <w:noProof/>
                <w:sz w:val="20"/>
                <w:szCs w:val="20"/>
              </w:rPr>
              <w:t xml:space="preserve">were supported by all members and SDC Planning </w:t>
            </w:r>
            <w:r>
              <w:rPr>
                <w:rFonts w:ascii="Arial" w:eastAsia="Times New Roman" w:hAnsi="Arial" w:cs="Arial"/>
                <w:noProof/>
                <w:sz w:val="20"/>
                <w:szCs w:val="20"/>
              </w:rPr>
              <w:t xml:space="preserve">were </w:t>
            </w:r>
            <w:r w:rsidRPr="00B06E5F">
              <w:rPr>
                <w:rFonts w:ascii="Arial" w:eastAsia="Times New Roman" w:hAnsi="Arial" w:cs="Arial"/>
                <w:noProof/>
                <w:sz w:val="20"/>
                <w:szCs w:val="20"/>
              </w:rPr>
              <w:t>advised.</w:t>
            </w:r>
            <w:r>
              <w:rPr>
                <w:rFonts w:ascii="Arial" w:eastAsia="Times New Roman" w:hAnsi="Arial" w:cs="Arial"/>
                <w:noProof/>
                <w:sz w:val="20"/>
                <w:szCs w:val="20"/>
              </w:rPr>
              <w:t xml:space="preserve">  The JPC can confirm that these particular applications have been given consent by SDC.</w:t>
            </w:r>
          </w:p>
        </w:tc>
      </w:tr>
      <w:tr w:rsidR="009449D9" w:rsidRPr="008712AA" w14:paraId="67C757EE" w14:textId="77777777" w:rsidTr="00C56871">
        <w:tc>
          <w:tcPr>
            <w:tcW w:w="846" w:type="dxa"/>
            <w:tcBorders>
              <w:top w:val="nil"/>
              <w:bottom w:val="single" w:sz="4" w:space="0" w:color="auto"/>
            </w:tcBorders>
          </w:tcPr>
          <w:p w14:paraId="795D3955" w14:textId="77777777" w:rsidR="009449D9" w:rsidRDefault="009449D9" w:rsidP="006C7044">
            <w:pPr>
              <w:jc w:val="both"/>
              <w:rPr>
                <w:rFonts w:ascii="Arial" w:eastAsia="Times New Roman" w:hAnsi="Arial" w:cs="Arial"/>
                <w:sz w:val="20"/>
                <w:szCs w:val="20"/>
              </w:rPr>
            </w:pPr>
          </w:p>
        </w:tc>
        <w:tc>
          <w:tcPr>
            <w:tcW w:w="8170" w:type="dxa"/>
            <w:tcBorders>
              <w:top w:val="nil"/>
              <w:bottom w:val="single" w:sz="4" w:space="0" w:color="auto"/>
            </w:tcBorders>
          </w:tcPr>
          <w:p w14:paraId="086D64F9" w14:textId="77777777" w:rsidR="009449D9" w:rsidRDefault="009449D9" w:rsidP="006C7044">
            <w:pPr>
              <w:jc w:val="both"/>
              <w:rPr>
                <w:rFonts w:ascii="Arial" w:hAnsi="Arial" w:cs="Arial"/>
                <w:b/>
                <w:bCs/>
                <w:sz w:val="20"/>
                <w:szCs w:val="20"/>
              </w:rPr>
            </w:pPr>
          </w:p>
        </w:tc>
      </w:tr>
      <w:tr w:rsidR="006C7044" w:rsidRPr="008712AA" w14:paraId="51FBD424" w14:textId="77777777" w:rsidTr="009449D9">
        <w:trPr>
          <w:trHeight w:val="4639"/>
        </w:trPr>
        <w:tc>
          <w:tcPr>
            <w:tcW w:w="846" w:type="dxa"/>
            <w:tcBorders>
              <w:top w:val="nil"/>
              <w:bottom w:val="single" w:sz="4" w:space="0" w:color="auto"/>
            </w:tcBorders>
          </w:tcPr>
          <w:p w14:paraId="362A91D8" w14:textId="77777777" w:rsidR="006C7044" w:rsidRDefault="006C7044" w:rsidP="006C7044">
            <w:pPr>
              <w:jc w:val="both"/>
              <w:rPr>
                <w:rFonts w:ascii="Arial" w:eastAsia="Times New Roman" w:hAnsi="Arial" w:cs="Arial"/>
                <w:sz w:val="20"/>
                <w:szCs w:val="20"/>
              </w:rPr>
            </w:pPr>
          </w:p>
        </w:tc>
        <w:tc>
          <w:tcPr>
            <w:tcW w:w="8170" w:type="dxa"/>
            <w:tcBorders>
              <w:top w:val="nil"/>
              <w:bottom w:val="single" w:sz="4" w:space="0" w:color="auto"/>
            </w:tcBorders>
          </w:tcPr>
          <w:tbl>
            <w:tblPr>
              <w:tblW w:w="8280" w:type="dxa"/>
              <w:tblLook w:val="04A0" w:firstRow="1" w:lastRow="0" w:firstColumn="1" w:lastColumn="0" w:noHBand="0" w:noVBand="1"/>
            </w:tblPr>
            <w:tblGrid>
              <w:gridCol w:w="1540"/>
              <w:gridCol w:w="820"/>
              <w:gridCol w:w="1120"/>
              <w:gridCol w:w="1820"/>
              <w:gridCol w:w="2980"/>
            </w:tblGrid>
            <w:tr w:rsidR="006C7044" w:rsidRPr="00953B7D" w14:paraId="09F68ACF" w14:textId="77777777" w:rsidTr="00FC1581">
              <w:trPr>
                <w:trHeight w:val="288"/>
              </w:trPr>
              <w:tc>
                <w:tcPr>
                  <w:tcW w:w="1540" w:type="dxa"/>
                  <w:tcBorders>
                    <w:top w:val="single" w:sz="4" w:space="0" w:color="auto"/>
                    <w:left w:val="single" w:sz="4" w:space="0" w:color="auto"/>
                    <w:bottom w:val="single" w:sz="4" w:space="0" w:color="auto"/>
                    <w:right w:val="single" w:sz="4" w:space="0" w:color="auto"/>
                  </w:tcBorders>
                  <w:shd w:val="clear" w:color="000000" w:fill="8ED973"/>
                  <w:noWrap/>
                  <w:hideMark/>
                </w:tcPr>
                <w:p w14:paraId="45064B89" w14:textId="77777777" w:rsidR="006C7044" w:rsidRPr="00953B7D" w:rsidRDefault="006C7044" w:rsidP="006C7044">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Reference</w:t>
                  </w:r>
                </w:p>
              </w:tc>
              <w:tc>
                <w:tcPr>
                  <w:tcW w:w="820" w:type="dxa"/>
                  <w:tcBorders>
                    <w:top w:val="single" w:sz="4" w:space="0" w:color="auto"/>
                    <w:left w:val="nil"/>
                    <w:bottom w:val="single" w:sz="4" w:space="0" w:color="auto"/>
                    <w:right w:val="single" w:sz="4" w:space="0" w:color="auto"/>
                  </w:tcBorders>
                  <w:shd w:val="clear" w:color="000000" w:fill="8ED973"/>
                  <w:noWrap/>
                  <w:hideMark/>
                </w:tcPr>
                <w:p w14:paraId="1D8C942C" w14:textId="77777777" w:rsidR="006C7044" w:rsidRPr="00953B7D" w:rsidRDefault="006C7044" w:rsidP="006C7044">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Date Valid</w:t>
                  </w:r>
                </w:p>
              </w:tc>
              <w:tc>
                <w:tcPr>
                  <w:tcW w:w="1120" w:type="dxa"/>
                  <w:tcBorders>
                    <w:top w:val="single" w:sz="4" w:space="0" w:color="auto"/>
                    <w:left w:val="nil"/>
                    <w:bottom w:val="single" w:sz="4" w:space="0" w:color="auto"/>
                    <w:right w:val="single" w:sz="4" w:space="0" w:color="auto"/>
                  </w:tcBorders>
                  <w:shd w:val="clear" w:color="000000" w:fill="8ED973"/>
                  <w:hideMark/>
                </w:tcPr>
                <w:p w14:paraId="351D27D0" w14:textId="77777777" w:rsidR="006C7044" w:rsidRPr="00953B7D" w:rsidRDefault="006C7044" w:rsidP="006C7044">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Status</w:t>
                  </w:r>
                </w:p>
              </w:tc>
              <w:tc>
                <w:tcPr>
                  <w:tcW w:w="1820" w:type="dxa"/>
                  <w:tcBorders>
                    <w:top w:val="single" w:sz="4" w:space="0" w:color="auto"/>
                    <w:left w:val="nil"/>
                    <w:bottom w:val="single" w:sz="4" w:space="0" w:color="auto"/>
                    <w:right w:val="single" w:sz="4" w:space="0" w:color="auto"/>
                  </w:tcBorders>
                  <w:shd w:val="clear" w:color="000000" w:fill="8ED973"/>
                  <w:noWrap/>
                  <w:hideMark/>
                </w:tcPr>
                <w:p w14:paraId="3A8D2982" w14:textId="77777777" w:rsidR="006C7044" w:rsidRPr="00953B7D" w:rsidRDefault="006C7044" w:rsidP="006C7044">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Address</w:t>
                  </w:r>
                </w:p>
              </w:tc>
              <w:tc>
                <w:tcPr>
                  <w:tcW w:w="2980" w:type="dxa"/>
                  <w:tcBorders>
                    <w:top w:val="single" w:sz="4" w:space="0" w:color="auto"/>
                    <w:left w:val="nil"/>
                    <w:bottom w:val="single" w:sz="4" w:space="0" w:color="auto"/>
                    <w:right w:val="single" w:sz="4" w:space="0" w:color="auto"/>
                  </w:tcBorders>
                  <w:shd w:val="clear" w:color="000000" w:fill="8ED973"/>
                  <w:noWrap/>
                  <w:hideMark/>
                </w:tcPr>
                <w:p w14:paraId="547E3CFD" w14:textId="77777777" w:rsidR="006C7044" w:rsidRPr="00953B7D" w:rsidRDefault="006C7044" w:rsidP="006C7044">
                  <w:pPr>
                    <w:spacing w:after="0" w:line="240" w:lineRule="auto"/>
                    <w:rPr>
                      <w:rFonts w:ascii="Aptos Narrow" w:eastAsia="Times New Roman" w:hAnsi="Aptos Narrow" w:cs="Times New Roman"/>
                      <w:color w:val="000000"/>
                      <w:sz w:val="20"/>
                      <w:szCs w:val="20"/>
                      <w:lang w:eastAsia="en-GB"/>
                    </w:rPr>
                  </w:pPr>
                  <w:r w:rsidRPr="00953B7D">
                    <w:rPr>
                      <w:rFonts w:ascii="Aptos Narrow" w:eastAsia="Times New Roman" w:hAnsi="Aptos Narrow" w:cs="Times New Roman"/>
                      <w:color w:val="000000"/>
                      <w:sz w:val="20"/>
                      <w:szCs w:val="20"/>
                      <w:lang w:eastAsia="en-GB"/>
                    </w:rPr>
                    <w:t>Proposal</w:t>
                  </w:r>
                </w:p>
              </w:tc>
            </w:tr>
            <w:tr w:rsidR="006C7044" w:rsidRPr="00953B7D" w14:paraId="6D1987CD" w14:textId="77777777" w:rsidTr="00FC1581">
              <w:trPr>
                <w:trHeight w:val="1512"/>
              </w:trPr>
              <w:tc>
                <w:tcPr>
                  <w:tcW w:w="1540" w:type="dxa"/>
                  <w:tcBorders>
                    <w:top w:val="nil"/>
                    <w:left w:val="single" w:sz="4" w:space="0" w:color="auto"/>
                    <w:bottom w:val="single" w:sz="4" w:space="0" w:color="auto"/>
                    <w:right w:val="single" w:sz="4" w:space="0" w:color="auto"/>
                  </w:tcBorders>
                  <w:noWrap/>
                  <w:hideMark/>
                </w:tcPr>
                <w:p w14:paraId="5237D2F5"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25/01975/FUL</w:t>
                  </w:r>
                </w:p>
              </w:tc>
              <w:tc>
                <w:tcPr>
                  <w:tcW w:w="820" w:type="dxa"/>
                  <w:tcBorders>
                    <w:top w:val="nil"/>
                    <w:left w:val="nil"/>
                    <w:bottom w:val="single" w:sz="4" w:space="0" w:color="auto"/>
                    <w:right w:val="single" w:sz="4" w:space="0" w:color="auto"/>
                  </w:tcBorders>
                  <w:noWrap/>
                  <w:hideMark/>
                </w:tcPr>
                <w:p w14:paraId="42A4DDD7"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05.09.25</w:t>
                  </w:r>
                </w:p>
              </w:tc>
              <w:tc>
                <w:tcPr>
                  <w:tcW w:w="1120" w:type="dxa"/>
                  <w:tcBorders>
                    <w:top w:val="nil"/>
                    <w:left w:val="nil"/>
                    <w:bottom w:val="single" w:sz="4" w:space="0" w:color="auto"/>
                    <w:right w:val="single" w:sz="4" w:space="0" w:color="auto"/>
                  </w:tcBorders>
                  <w:hideMark/>
                </w:tcPr>
                <w:p w14:paraId="49DF5CF8"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18FE6419"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Land North </w:t>
                  </w:r>
                  <w:proofErr w:type="gramStart"/>
                  <w:r w:rsidRPr="00953B7D">
                    <w:rPr>
                      <w:rFonts w:ascii="Aptos Narrow" w:eastAsia="Times New Roman" w:hAnsi="Aptos Narrow" w:cs="Times New Roman"/>
                      <w:color w:val="000000"/>
                      <w:sz w:val="16"/>
                      <w:szCs w:val="16"/>
                      <w:lang w:eastAsia="en-GB"/>
                    </w:rPr>
                    <w:t>Of ,</w:t>
                  </w:r>
                  <w:proofErr w:type="gramEnd"/>
                  <w:r w:rsidRPr="00953B7D">
                    <w:rPr>
                      <w:rFonts w:ascii="Aptos Narrow" w:eastAsia="Times New Roman" w:hAnsi="Aptos Narrow" w:cs="Times New Roman"/>
                      <w:color w:val="000000"/>
                      <w:sz w:val="16"/>
                      <w:szCs w:val="16"/>
                      <w:lang w:eastAsia="en-GB"/>
                    </w:rPr>
                    <w:t xml:space="preserve"> Liveridge Hill, Henley-in-Arden, B95 5Q</w:t>
                  </w:r>
                </w:p>
              </w:tc>
              <w:tc>
                <w:tcPr>
                  <w:tcW w:w="2980" w:type="dxa"/>
                  <w:tcBorders>
                    <w:top w:val="nil"/>
                    <w:left w:val="nil"/>
                    <w:bottom w:val="single" w:sz="4" w:space="0" w:color="auto"/>
                    <w:right w:val="single" w:sz="4" w:space="0" w:color="auto"/>
                  </w:tcBorders>
                  <w:hideMark/>
                </w:tcPr>
                <w:p w14:paraId="7252C9ED"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Planning permission for an agricultural combinable crop storage barn and part change of use from haulage yard (sui generis) to agricultural use (sui generis).  The proposal will include associated levelling, hardstanding, attenuation and ecological enhancements.</w:t>
                  </w:r>
                </w:p>
              </w:tc>
            </w:tr>
            <w:tr w:rsidR="006C7044" w:rsidRPr="00953B7D" w14:paraId="754917F3" w14:textId="77777777" w:rsidTr="00FC1581">
              <w:trPr>
                <w:trHeight w:val="432"/>
              </w:trPr>
              <w:tc>
                <w:tcPr>
                  <w:tcW w:w="1540" w:type="dxa"/>
                  <w:tcBorders>
                    <w:top w:val="nil"/>
                    <w:left w:val="single" w:sz="4" w:space="0" w:color="auto"/>
                    <w:bottom w:val="single" w:sz="4" w:space="0" w:color="auto"/>
                    <w:right w:val="single" w:sz="4" w:space="0" w:color="auto"/>
                  </w:tcBorders>
                  <w:noWrap/>
                  <w:hideMark/>
                </w:tcPr>
                <w:p w14:paraId="077BA34F"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25/02792/TREE</w:t>
                  </w:r>
                </w:p>
              </w:tc>
              <w:tc>
                <w:tcPr>
                  <w:tcW w:w="820" w:type="dxa"/>
                  <w:tcBorders>
                    <w:top w:val="nil"/>
                    <w:left w:val="nil"/>
                    <w:bottom w:val="single" w:sz="4" w:space="0" w:color="auto"/>
                    <w:right w:val="single" w:sz="4" w:space="0" w:color="auto"/>
                  </w:tcBorders>
                  <w:noWrap/>
                  <w:hideMark/>
                </w:tcPr>
                <w:p w14:paraId="2D34CD77"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26.11.25</w:t>
                  </w:r>
                </w:p>
              </w:tc>
              <w:tc>
                <w:tcPr>
                  <w:tcW w:w="1120" w:type="dxa"/>
                  <w:tcBorders>
                    <w:top w:val="nil"/>
                    <w:left w:val="nil"/>
                    <w:bottom w:val="single" w:sz="4" w:space="0" w:color="auto"/>
                    <w:right w:val="single" w:sz="4" w:space="0" w:color="auto"/>
                  </w:tcBorders>
                  <w:hideMark/>
                </w:tcPr>
                <w:p w14:paraId="5DBB17CF"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6D8D4846"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The Elms, 14 High Street, Henley-in-Arden, B95 5AG</w:t>
                  </w:r>
                </w:p>
              </w:tc>
              <w:tc>
                <w:tcPr>
                  <w:tcW w:w="2980" w:type="dxa"/>
                  <w:tcBorders>
                    <w:top w:val="nil"/>
                    <w:left w:val="nil"/>
                    <w:bottom w:val="single" w:sz="4" w:space="0" w:color="auto"/>
                    <w:right w:val="single" w:sz="4" w:space="0" w:color="auto"/>
                  </w:tcBorders>
                  <w:hideMark/>
                </w:tcPr>
                <w:p w14:paraId="601A8ABB"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T1 Tilia </w:t>
                  </w:r>
                  <w:proofErr w:type="spellStart"/>
                  <w:r w:rsidRPr="00953B7D">
                    <w:rPr>
                      <w:rFonts w:ascii="Aptos Narrow" w:eastAsia="Times New Roman" w:hAnsi="Aptos Narrow" w:cs="Times New Roman"/>
                      <w:color w:val="000000"/>
                      <w:sz w:val="16"/>
                      <w:szCs w:val="16"/>
                      <w:lang w:eastAsia="en-GB"/>
                    </w:rPr>
                    <w:t>sp</w:t>
                  </w:r>
                  <w:proofErr w:type="spellEnd"/>
                  <w:r w:rsidRPr="00953B7D">
                    <w:rPr>
                      <w:rFonts w:ascii="Aptos Narrow" w:eastAsia="Times New Roman" w:hAnsi="Aptos Narrow" w:cs="Times New Roman"/>
                      <w:color w:val="000000"/>
                      <w:sz w:val="16"/>
                      <w:szCs w:val="16"/>
                      <w:lang w:eastAsia="en-GB"/>
                    </w:rPr>
                    <w:t xml:space="preserve"> (Lime) - Re-pollard the Lime tree back to previous historic pollard points</w:t>
                  </w:r>
                </w:p>
              </w:tc>
            </w:tr>
            <w:tr w:rsidR="006C7044" w:rsidRPr="00953B7D" w14:paraId="0282F10B" w14:textId="77777777" w:rsidTr="00FC1581">
              <w:trPr>
                <w:trHeight w:val="648"/>
              </w:trPr>
              <w:tc>
                <w:tcPr>
                  <w:tcW w:w="1540" w:type="dxa"/>
                  <w:tcBorders>
                    <w:top w:val="nil"/>
                    <w:left w:val="single" w:sz="4" w:space="0" w:color="auto"/>
                    <w:bottom w:val="single" w:sz="4" w:space="0" w:color="auto"/>
                    <w:right w:val="single" w:sz="4" w:space="0" w:color="auto"/>
                  </w:tcBorders>
                  <w:noWrap/>
                  <w:hideMark/>
                </w:tcPr>
                <w:p w14:paraId="1028B453"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2502791/FUL</w:t>
                  </w:r>
                </w:p>
              </w:tc>
              <w:tc>
                <w:tcPr>
                  <w:tcW w:w="820" w:type="dxa"/>
                  <w:tcBorders>
                    <w:top w:val="nil"/>
                    <w:left w:val="nil"/>
                    <w:bottom w:val="single" w:sz="4" w:space="0" w:color="auto"/>
                    <w:right w:val="single" w:sz="4" w:space="0" w:color="auto"/>
                  </w:tcBorders>
                  <w:noWrap/>
                  <w:hideMark/>
                </w:tcPr>
                <w:p w14:paraId="049A8F20"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24.11.25</w:t>
                  </w:r>
                </w:p>
              </w:tc>
              <w:tc>
                <w:tcPr>
                  <w:tcW w:w="1120" w:type="dxa"/>
                  <w:tcBorders>
                    <w:top w:val="nil"/>
                    <w:left w:val="nil"/>
                    <w:bottom w:val="single" w:sz="4" w:space="0" w:color="auto"/>
                    <w:right w:val="single" w:sz="4" w:space="0" w:color="auto"/>
                  </w:tcBorders>
                  <w:hideMark/>
                </w:tcPr>
                <w:p w14:paraId="3871703A"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72EB4459"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Hollyhock Cottage, 138 High Street, Henley-in-Arden B95 5BS</w:t>
                  </w:r>
                </w:p>
              </w:tc>
              <w:tc>
                <w:tcPr>
                  <w:tcW w:w="2980" w:type="dxa"/>
                  <w:tcBorders>
                    <w:top w:val="nil"/>
                    <w:left w:val="nil"/>
                    <w:bottom w:val="single" w:sz="4" w:space="0" w:color="auto"/>
                    <w:right w:val="single" w:sz="4" w:space="0" w:color="auto"/>
                  </w:tcBorders>
                  <w:hideMark/>
                </w:tcPr>
                <w:p w14:paraId="46A9FE05"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T1 beech - remove 3 lowest limbs overhanging the boundary.  T2 Cherry - remove lowest limb on cherry</w:t>
                  </w:r>
                </w:p>
              </w:tc>
            </w:tr>
            <w:tr w:rsidR="006C7044" w:rsidRPr="00953B7D" w14:paraId="51EDB1BC" w14:textId="77777777" w:rsidTr="00FC1581">
              <w:trPr>
                <w:trHeight w:val="1080"/>
              </w:trPr>
              <w:tc>
                <w:tcPr>
                  <w:tcW w:w="1540" w:type="dxa"/>
                  <w:tcBorders>
                    <w:top w:val="nil"/>
                    <w:left w:val="single" w:sz="4" w:space="0" w:color="auto"/>
                    <w:bottom w:val="single" w:sz="4" w:space="0" w:color="auto"/>
                    <w:right w:val="single" w:sz="4" w:space="0" w:color="auto"/>
                  </w:tcBorders>
                  <w:noWrap/>
                  <w:hideMark/>
                </w:tcPr>
                <w:p w14:paraId="7465E3B2"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25/02691/FUL</w:t>
                  </w:r>
                </w:p>
              </w:tc>
              <w:tc>
                <w:tcPr>
                  <w:tcW w:w="820" w:type="dxa"/>
                  <w:tcBorders>
                    <w:top w:val="nil"/>
                    <w:left w:val="nil"/>
                    <w:bottom w:val="single" w:sz="4" w:space="0" w:color="auto"/>
                    <w:right w:val="single" w:sz="4" w:space="0" w:color="auto"/>
                  </w:tcBorders>
                  <w:noWrap/>
                  <w:hideMark/>
                </w:tcPr>
                <w:p w14:paraId="03DD266C"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19.11.25</w:t>
                  </w:r>
                </w:p>
              </w:tc>
              <w:tc>
                <w:tcPr>
                  <w:tcW w:w="1120" w:type="dxa"/>
                  <w:tcBorders>
                    <w:top w:val="nil"/>
                    <w:left w:val="nil"/>
                    <w:bottom w:val="single" w:sz="4" w:space="0" w:color="auto"/>
                    <w:right w:val="single" w:sz="4" w:space="0" w:color="auto"/>
                  </w:tcBorders>
                  <w:hideMark/>
                </w:tcPr>
                <w:p w14:paraId="56179FED"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Consent granted </w:t>
                  </w:r>
                </w:p>
              </w:tc>
              <w:tc>
                <w:tcPr>
                  <w:tcW w:w="1820" w:type="dxa"/>
                  <w:tcBorders>
                    <w:top w:val="nil"/>
                    <w:left w:val="nil"/>
                    <w:bottom w:val="single" w:sz="4" w:space="0" w:color="auto"/>
                    <w:right w:val="single" w:sz="4" w:space="0" w:color="auto"/>
                  </w:tcBorders>
                  <w:hideMark/>
                </w:tcPr>
                <w:p w14:paraId="635F24C2"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r w:rsidRPr="00953B7D">
                    <w:rPr>
                      <w:rFonts w:ascii="Aptos Narrow" w:eastAsia="Times New Roman" w:hAnsi="Aptos Narrow" w:cs="Times New Roman"/>
                      <w:color w:val="000000"/>
                      <w:sz w:val="16"/>
                      <w:szCs w:val="16"/>
                      <w:lang w:eastAsia="en-GB"/>
                    </w:rPr>
                    <w:t xml:space="preserve">Elite Performance </w:t>
                  </w:r>
                  <w:proofErr w:type="gramStart"/>
                  <w:r w:rsidRPr="00953B7D">
                    <w:rPr>
                      <w:rFonts w:ascii="Aptos Narrow" w:eastAsia="Times New Roman" w:hAnsi="Aptos Narrow" w:cs="Times New Roman"/>
                      <w:color w:val="000000"/>
                      <w:sz w:val="16"/>
                      <w:szCs w:val="16"/>
                      <w:lang w:eastAsia="en-GB"/>
                    </w:rPr>
                    <w:t>And</w:t>
                  </w:r>
                  <w:proofErr w:type="gramEnd"/>
                  <w:r w:rsidRPr="00953B7D">
                    <w:rPr>
                      <w:rFonts w:ascii="Aptos Narrow" w:eastAsia="Times New Roman" w:hAnsi="Aptos Narrow" w:cs="Times New Roman"/>
                      <w:color w:val="000000"/>
                      <w:sz w:val="16"/>
                      <w:szCs w:val="16"/>
                      <w:lang w:eastAsia="en-GB"/>
                    </w:rPr>
                    <w:t xml:space="preserve"> Innovation Centre, Stratford Road, Henley-in-Arden B95 6AB</w:t>
                  </w:r>
                </w:p>
              </w:tc>
              <w:tc>
                <w:tcPr>
                  <w:tcW w:w="2980" w:type="dxa"/>
                  <w:tcBorders>
                    <w:top w:val="nil"/>
                    <w:left w:val="nil"/>
                    <w:bottom w:val="single" w:sz="4" w:space="0" w:color="auto"/>
                    <w:right w:val="single" w:sz="4" w:space="0" w:color="auto"/>
                  </w:tcBorders>
                  <w:hideMark/>
                </w:tcPr>
                <w:p w14:paraId="54120243" w14:textId="77777777" w:rsidR="006C7044" w:rsidRPr="00953B7D" w:rsidRDefault="006C7044" w:rsidP="006C7044">
                  <w:pPr>
                    <w:spacing w:after="0" w:line="240" w:lineRule="auto"/>
                    <w:rPr>
                      <w:rFonts w:ascii="Aptos Narrow" w:eastAsia="Times New Roman" w:hAnsi="Aptos Narrow" w:cs="Times New Roman"/>
                      <w:color w:val="000000"/>
                      <w:sz w:val="16"/>
                      <w:szCs w:val="16"/>
                      <w:lang w:eastAsia="en-GB"/>
                    </w:rPr>
                  </w:pPr>
                  <w:proofErr w:type="gramStart"/>
                  <w:r w:rsidRPr="00953B7D">
                    <w:rPr>
                      <w:rFonts w:ascii="Aptos Narrow" w:eastAsia="Times New Roman" w:hAnsi="Aptos Narrow" w:cs="Times New Roman"/>
                      <w:color w:val="000000"/>
                      <w:sz w:val="16"/>
                      <w:szCs w:val="16"/>
                      <w:lang w:eastAsia="en-GB"/>
                    </w:rPr>
                    <w:t>Proposed :</w:t>
                  </w:r>
                  <w:proofErr w:type="gramEnd"/>
                  <w:r w:rsidRPr="00953B7D">
                    <w:rPr>
                      <w:rFonts w:ascii="Aptos Narrow" w:eastAsia="Times New Roman" w:hAnsi="Aptos Narrow" w:cs="Times New Roman"/>
                      <w:color w:val="000000"/>
                      <w:sz w:val="16"/>
                      <w:szCs w:val="16"/>
                      <w:lang w:eastAsia="en-GB"/>
                    </w:rPr>
                    <w:t xml:space="preserve"> Erection of a grounds management building; installation of squad planning pod, security cabin and ball-stop netting; and all associated works (retrospective)</w:t>
                  </w:r>
                </w:p>
              </w:tc>
            </w:tr>
          </w:tbl>
          <w:p w14:paraId="1A29D5CD" w14:textId="77777777" w:rsidR="006C7044" w:rsidRDefault="006C7044" w:rsidP="006C7044">
            <w:pPr>
              <w:jc w:val="both"/>
              <w:rPr>
                <w:rFonts w:ascii="Arial" w:hAnsi="Arial" w:cs="Arial"/>
                <w:b/>
                <w:bCs/>
                <w:sz w:val="20"/>
                <w:szCs w:val="20"/>
              </w:rPr>
            </w:pPr>
          </w:p>
        </w:tc>
      </w:tr>
      <w:tr w:rsidR="00722340" w:rsidRPr="008712AA" w14:paraId="380A441E" w14:textId="77777777" w:rsidTr="00722340">
        <w:tc>
          <w:tcPr>
            <w:tcW w:w="846" w:type="dxa"/>
            <w:tcBorders>
              <w:top w:val="nil"/>
              <w:bottom w:val="nil"/>
            </w:tcBorders>
          </w:tcPr>
          <w:p w14:paraId="781D076B" w14:textId="4F55B76F" w:rsidR="00722340" w:rsidRDefault="00722340" w:rsidP="00722340">
            <w:pPr>
              <w:jc w:val="both"/>
              <w:rPr>
                <w:rFonts w:ascii="Arial" w:eastAsia="Times New Roman" w:hAnsi="Arial" w:cs="Arial"/>
                <w:sz w:val="20"/>
                <w:szCs w:val="20"/>
              </w:rPr>
            </w:pPr>
            <w:r>
              <w:rPr>
                <w:rFonts w:ascii="Arial" w:eastAsia="Times New Roman" w:hAnsi="Arial" w:cs="Arial"/>
                <w:sz w:val="20"/>
                <w:szCs w:val="20"/>
              </w:rPr>
              <w:t>15</w:t>
            </w:r>
          </w:p>
        </w:tc>
        <w:tc>
          <w:tcPr>
            <w:tcW w:w="8170" w:type="dxa"/>
            <w:tcBorders>
              <w:top w:val="nil"/>
              <w:bottom w:val="nil"/>
            </w:tcBorders>
          </w:tcPr>
          <w:p w14:paraId="0CB287A4" w14:textId="38DB941B" w:rsidR="00722340" w:rsidRPr="00953B7D" w:rsidRDefault="00722340" w:rsidP="00722340">
            <w:pPr>
              <w:rPr>
                <w:rFonts w:ascii="Aptos Narrow" w:eastAsia="Times New Roman" w:hAnsi="Aptos Narrow" w:cs="Times New Roman"/>
                <w:color w:val="000000"/>
                <w:sz w:val="20"/>
                <w:szCs w:val="20"/>
                <w:lang w:eastAsia="en-GB"/>
              </w:rPr>
            </w:pPr>
            <w:r w:rsidRPr="00CA3510">
              <w:rPr>
                <w:rFonts w:ascii="Arial" w:eastAsia="Times New Roman" w:hAnsi="Arial" w:cs="Arial"/>
                <w:b/>
                <w:bCs/>
                <w:noProof/>
                <w:sz w:val="20"/>
                <w:szCs w:val="20"/>
              </w:rPr>
              <w:t>Members Urgent Business Matters</w:t>
            </w:r>
          </w:p>
        </w:tc>
      </w:tr>
      <w:tr w:rsidR="00722340" w:rsidRPr="008712AA" w14:paraId="69387D33" w14:textId="77777777" w:rsidTr="00722340">
        <w:tc>
          <w:tcPr>
            <w:tcW w:w="846" w:type="dxa"/>
            <w:tcBorders>
              <w:top w:val="nil"/>
              <w:bottom w:val="nil"/>
            </w:tcBorders>
          </w:tcPr>
          <w:p w14:paraId="6FA9428E" w14:textId="77777777" w:rsidR="00722340" w:rsidRDefault="00722340" w:rsidP="00722340">
            <w:pPr>
              <w:jc w:val="both"/>
              <w:rPr>
                <w:rFonts w:ascii="Arial" w:eastAsia="Times New Roman" w:hAnsi="Arial" w:cs="Arial"/>
                <w:sz w:val="20"/>
                <w:szCs w:val="20"/>
              </w:rPr>
            </w:pPr>
          </w:p>
        </w:tc>
        <w:tc>
          <w:tcPr>
            <w:tcW w:w="8170" w:type="dxa"/>
            <w:tcBorders>
              <w:top w:val="nil"/>
              <w:bottom w:val="nil"/>
            </w:tcBorders>
          </w:tcPr>
          <w:p w14:paraId="4B6B2A09" w14:textId="77777777" w:rsidR="00722340" w:rsidRPr="00CA3510" w:rsidRDefault="00722340" w:rsidP="00722340">
            <w:pPr>
              <w:rPr>
                <w:rFonts w:ascii="Arial" w:eastAsia="Times New Roman" w:hAnsi="Arial" w:cs="Arial"/>
                <w:b/>
                <w:bCs/>
                <w:noProof/>
                <w:sz w:val="20"/>
                <w:szCs w:val="20"/>
              </w:rPr>
            </w:pPr>
          </w:p>
        </w:tc>
      </w:tr>
      <w:tr w:rsidR="00722340" w:rsidRPr="008712AA" w14:paraId="7CCD29D2" w14:textId="77777777" w:rsidTr="00722340">
        <w:tc>
          <w:tcPr>
            <w:tcW w:w="846" w:type="dxa"/>
            <w:tcBorders>
              <w:top w:val="nil"/>
              <w:bottom w:val="nil"/>
            </w:tcBorders>
          </w:tcPr>
          <w:p w14:paraId="3A0B3B0C" w14:textId="77777777" w:rsidR="00722340" w:rsidRDefault="00722340" w:rsidP="00722340">
            <w:pPr>
              <w:jc w:val="both"/>
              <w:rPr>
                <w:rFonts w:ascii="Arial" w:eastAsia="Times New Roman" w:hAnsi="Arial" w:cs="Arial"/>
                <w:sz w:val="20"/>
                <w:szCs w:val="20"/>
              </w:rPr>
            </w:pPr>
          </w:p>
        </w:tc>
        <w:tc>
          <w:tcPr>
            <w:tcW w:w="8170" w:type="dxa"/>
            <w:tcBorders>
              <w:top w:val="nil"/>
              <w:bottom w:val="nil"/>
            </w:tcBorders>
          </w:tcPr>
          <w:p w14:paraId="5BE50A68" w14:textId="39606309" w:rsidR="00722340" w:rsidRPr="00722340" w:rsidRDefault="0012110C" w:rsidP="00722340">
            <w:pPr>
              <w:jc w:val="both"/>
              <w:rPr>
                <w:rFonts w:ascii="Arial" w:hAnsi="Arial" w:cs="Arial"/>
                <w:sz w:val="20"/>
                <w:szCs w:val="20"/>
              </w:rPr>
            </w:pPr>
            <w:r w:rsidRPr="0012110C">
              <w:rPr>
                <w:rFonts w:ascii="Arial" w:hAnsi="Arial" w:cs="Arial"/>
                <w:sz w:val="20"/>
                <w:szCs w:val="20"/>
              </w:rPr>
              <w:t xml:space="preserve">Cllr McCaskie provided an update on </w:t>
            </w:r>
            <w:r w:rsidR="006904B4">
              <w:rPr>
                <w:rFonts w:ascii="Arial" w:hAnsi="Arial" w:cs="Arial"/>
                <w:sz w:val="20"/>
                <w:szCs w:val="20"/>
              </w:rPr>
              <w:t xml:space="preserve">the </w:t>
            </w:r>
            <w:proofErr w:type="gramStart"/>
            <w:r w:rsidR="006904B4">
              <w:rPr>
                <w:rFonts w:ascii="Arial" w:hAnsi="Arial" w:cs="Arial"/>
                <w:sz w:val="20"/>
                <w:szCs w:val="20"/>
              </w:rPr>
              <w:t>five year</w:t>
            </w:r>
            <w:proofErr w:type="gramEnd"/>
            <w:r w:rsidR="006904B4">
              <w:rPr>
                <w:rFonts w:ascii="Arial" w:hAnsi="Arial" w:cs="Arial"/>
                <w:sz w:val="20"/>
                <w:szCs w:val="20"/>
              </w:rPr>
              <w:t xml:space="preserve"> housing plan.</w:t>
            </w:r>
            <w:r w:rsidRPr="0012110C">
              <w:rPr>
                <w:rFonts w:ascii="Arial" w:hAnsi="Arial" w:cs="Arial"/>
                <w:sz w:val="20"/>
                <w:szCs w:val="20"/>
              </w:rPr>
              <w:t xml:space="preserve"> He noted that some emerging policy directions within the plan suggest reduced weight may be given to Neighbourhood Development Plans in future decision</w:t>
            </w:r>
            <w:r w:rsidRPr="0012110C">
              <w:rPr>
                <w:rFonts w:ascii="Cambria Math" w:hAnsi="Cambria Math" w:cs="Cambria Math"/>
                <w:sz w:val="20"/>
                <w:szCs w:val="20"/>
              </w:rPr>
              <w:t>‑</w:t>
            </w:r>
            <w:r w:rsidRPr="0012110C">
              <w:rPr>
                <w:rFonts w:ascii="Arial" w:hAnsi="Arial" w:cs="Arial"/>
                <w:sz w:val="20"/>
                <w:szCs w:val="20"/>
              </w:rPr>
              <w:t xml:space="preserve">making. Cllr McCaskie assured residents that the JPC continues to monitor all planning applications submitted to Stratford District Council and will respond to consultations as appropriate. </w:t>
            </w:r>
          </w:p>
        </w:tc>
      </w:tr>
      <w:tr w:rsidR="00722340" w:rsidRPr="008712AA" w14:paraId="2979F179" w14:textId="77777777" w:rsidTr="00722340">
        <w:tc>
          <w:tcPr>
            <w:tcW w:w="846" w:type="dxa"/>
            <w:tcBorders>
              <w:top w:val="nil"/>
              <w:bottom w:val="single" w:sz="4" w:space="0" w:color="auto"/>
            </w:tcBorders>
          </w:tcPr>
          <w:p w14:paraId="58E57DD7" w14:textId="77777777" w:rsidR="00722340" w:rsidRDefault="00722340" w:rsidP="00722340">
            <w:pPr>
              <w:jc w:val="both"/>
              <w:rPr>
                <w:rFonts w:ascii="Arial" w:eastAsia="Times New Roman" w:hAnsi="Arial" w:cs="Arial"/>
                <w:sz w:val="20"/>
                <w:szCs w:val="20"/>
              </w:rPr>
            </w:pPr>
          </w:p>
        </w:tc>
        <w:tc>
          <w:tcPr>
            <w:tcW w:w="8170" w:type="dxa"/>
            <w:tcBorders>
              <w:top w:val="nil"/>
              <w:bottom w:val="single" w:sz="4" w:space="0" w:color="auto"/>
            </w:tcBorders>
          </w:tcPr>
          <w:p w14:paraId="771987C1" w14:textId="77777777" w:rsidR="00722340" w:rsidRPr="00CA3510" w:rsidRDefault="00722340" w:rsidP="00722340">
            <w:pPr>
              <w:jc w:val="both"/>
              <w:rPr>
                <w:rFonts w:ascii="Arial" w:hAnsi="Arial" w:cs="Arial"/>
                <w:sz w:val="20"/>
                <w:szCs w:val="20"/>
              </w:rPr>
            </w:pPr>
          </w:p>
        </w:tc>
      </w:tr>
      <w:tr w:rsidR="00B24684" w:rsidRPr="008712AA" w14:paraId="766EBB9A" w14:textId="77777777" w:rsidTr="00B24684">
        <w:tc>
          <w:tcPr>
            <w:tcW w:w="846" w:type="dxa"/>
            <w:tcBorders>
              <w:top w:val="single" w:sz="4" w:space="0" w:color="auto"/>
              <w:bottom w:val="nil"/>
            </w:tcBorders>
          </w:tcPr>
          <w:p w14:paraId="7F8F5241" w14:textId="13A44073" w:rsidR="00B24684" w:rsidRDefault="00B24684" w:rsidP="00B24684">
            <w:pPr>
              <w:jc w:val="both"/>
              <w:rPr>
                <w:rFonts w:ascii="Arial" w:eastAsia="Times New Roman" w:hAnsi="Arial" w:cs="Arial"/>
                <w:sz w:val="20"/>
                <w:szCs w:val="20"/>
              </w:rPr>
            </w:pPr>
            <w:r>
              <w:rPr>
                <w:rFonts w:ascii="Arial" w:eastAsia="Times New Roman" w:hAnsi="Arial" w:cs="Arial"/>
                <w:sz w:val="20"/>
                <w:szCs w:val="20"/>
              </w:rPr>
              <w:t>16</w:t>
            </w:r>
          </w:p>
        </w:tc>
        <w:tc>
          <w:tcPr>
            <w:tcW w:w="8170" w:type="dxa"/>
            <w:tcBorders>
              <w:top w:val="single" w:sz="4" w:space="0" w:color="auto"/>
              <w:bottom w:val="nil"/>
            </w:tcBorders>
          </w:tcPr>
          <w:p w14:paraId="38538053" w14:textId="3F7B59E7" w:rsidR="00B24684" w:rsidRPr="00CA3510" w:rsidRDefault="00B24684" w:rsidP="00B24684">
            <w:pPr>
              <w:jc w:val="both"/>
              <w:rPr>
                <w:rFonts w:ascii="Arial" w:hAnsi="Arial" w:cs="Arial"/>
                <w:sz w:val="20"/>
                <w:szCs w:val="20"/>
              </w:rPr>
            </w:pPr>
            <w:r w:rsidRPr="00CA3510">
              <w:rPr>
                <w:rFonts w:ascii="Arial" w:hAnsi="Arial" w:cs="Arial"/>
                <w:b/>
                <w:bCs/>
                <w:sz w:val="20"/>
                <w:szCs w:val="20"/>
              </w:rPr>
              <w:t>Next Meeting</w:t>
            </w:r>
          </w:p>
        </w:tc>
      </w:tr>
      <w:tr w:rsidR="00B24684" w:rsidRPr="008712AA" w14:paraId="43402189" w14:textId="77777777" w:rsidTr="00B24684">
        <w:tc>
          <w:tcPr>
            <w:tcW w:w="846" w:type="dxa"/>
            <w:tcBorders>
              <w:top w:val="nil"/>
              <w:bottom w:val="nil"/>
            </w:tcBorders>
          </w:tcPr>
          <w:p w14:paraId="14643798" w14:textId="77777777" w:rsidR="00B24684" w:rsidRDefault="00B24684" w:rsidP="00B24684">
            <w:pPr>
              <w:jc w:val="both"/>
              <w:rPr>
                <w:rFonts w:ascii="Arial" w:eastAsia="Times New Roman" w:hAnsi="Arial" w:cs="Arial"/>
                <w:sz w:val="20"/>
                <w:szCs w:val="20"/>
              </w:rPr>
            </w:pPr>
          </w:p>
        </w:tc>
        <w:tc>
          <w:tcPr>
            <w:tcW w:w="8170" w:type="dxa"/>
            <w:tcBorders>
              <w:top w:val="nil"/>
              <w:bottom w:val="nil"/>
            </w:tcBorders>
          </w:tcPr>
          <w:p w14:paraId="63B5746B" w14:textId="77777777" w:rsidR="00B24684" w:rsidRPr="00CA3510" w:rsidRDefault="00B24684" w:rsidP="00B24684">
            <w:pPr>
              <w:jc w:val="both"/>
              <w:rPr>
                <w:rFonts w:ascii="Arial" w:hAnsi="Arial" w:cs="Arial"/>
                <w:b/>
                <w:bCs/>
                <w:sz w:val="20"/>
                <w:szCs w:val="20"/>
              </w:rPr>
            </w:pPr>
          </w:p>
        </w:tc>
      </w:tr>
      <w:tr w:rsidR="00B24684" w:rsidRPr="008712AA" w14:paraId="29456401" w14:textId="77777777" w:rsidTr="00B24684">
        <w:tc>
          <w:tcPr>
            <w:tcW w:w="846" w:type="dxa"/>
            <w:tcBorders>
              <w:top w:val="nil"/>
              <w:bottom w:val="single" w:sz="4" w:space="0" w:color="auto"/>
            </w:tcBorders>
          </w:tcPr>
          <w:p w14:paraId="5865B5BE" w14:textId="77777777" w:rsidR="00B24684" w:rsidRDefault="00B24684" w:rsidP="00B24684">
            <w:pPr>
              <w:jc w:val="both"/>
              <w:rPr>
                <w:rFonts w:ascii="Arial" w:eastAsia="Times New Roman" w:hAnsi="Arial" w:cs="Arial"/>
                <w:sz w:val="20"/>
                <w:szCs w:val="20"/>
              </w:rPr>
            </w:pPr>
          </w:p>
        </w:tc>
        <w:tc>
          <w:tcPr>
            <w:tcW w:w="8170" w:type="dxa"/>
            <w:tcBorders>
              <w:top w:val="nil"/>
              <w:bottom w:val="single" w:sz="4" w:space="0" w:color="auto"/>
            </w:tcBorders>
          </w:tcPr>
          <w:p w14:paraId="50FA3162" w14:textId="32D6B372" w:rsidR="00B24684" w:rsidRPr="00CA3510" w:rsidRDefault="00B24684" w:rsidP="00B24684">
            <w:pPr>
              <w:jc w:val="both"/>
              <w:rPr>
                <w:rFonts w:ascii="Arial" w:hAnsi="Arial" w:cs="Arial"/>
                <w:b/>
                <w:bCs/>
                <w:sz w:val="20"/>
                <w:szCs w:val="20"/>
              </w:rPr>
            </w:pPr>
            <w:r w:rsidRPr="00CA3510">
              <w:rPr>
                <w:rFonts w:ascii="Arial" w:hAnsi="Arial" w:cs="Arial"/>
                <w:sz w:val="20"/>
                <w:szCs w:val="20"/>
              </w:rPr>
              <w:t xml:space="preserve">The next Ordinary Meeting will be held on Monday </w:t>
            </w:r>
            <w:r>
              <w:rPr>
                <w:rFonts w:ascii="Arial" w:hAnsi="Arial" w:cs="Arial"/>
                <w:sz w:val="20"/>
                <w:szCs w:val="20"/>
              </w:rPr>
              <w:t>2 February</w:t>
            </w:r>
            <w:r w:rsidRPr="00CA3510">
              <w:rPr>
                <w:rFonts w:ascii="Arial" w:hAnsi="Arial" w:cs="Arial"/>
                <w:sz w:val="20"/>
                <w:szCs w:val="20"/>
              </w:rPr>
              <w:t xml:space="preserve"> at the Memorial Hall, Station Road</w:t>
            </w:r>
            <w:r w:rsidR="006904B4">
              <w:rPr>
                <w:rFonts w:ascii="Arial" w:hAnsi="Arial" w:cs="Arial"/>
                <w:sz w:val="20"/>
                <w:szCs w:val="20"/>
              </w:rPr>
              <w:t xml:space="preserve"> at 7pm.</w:t>
            </w: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lastRenderedPageBreak/>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9"/>
      <w:headerReference w:type="first" r:id="rId20"/>
      <w:footerReference w:type="first" r:id="rId21"/>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DBC8" w14:textId="77777777" w:rsidR="00AB788D" w:rsidRDefault="00AB788D" w:rsidP="006842B0">
      <w:pPr>
        <w:spacing w:after="0" w:line="240" w:lineRule="auto"/>
      </w:pPr>
      <w:r>
        <w:separator/>
      </w:r>
    </w:p>
  </w:endnote>
  <w:endnote w:type="continuationSeparator" w:id="0">
    <w:p w14:paraId="053F9F8D" w14:textId="77777777" w:rsidR="00AB788D" w:rsidRDefault="00AB788D"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DD78" w14:textId="77777777" w:rsidR="00AB788D" w:rsidRDefault="00AB788D" w:rsidP="006842B0">
      <w:pPr>
        <w:spacing w:after="0" w:line="240" w:lineRule="auto"/>
      </w:pPr>
      <w:r>
        <w:separator/>
      </w:r>
    </w:p>
  </w:footnote>
  <w:footnote w:type="continuationSeparator" w:id="0">
    <w:p w14:paraId="415AC1C2" w14:textId="77777777" w:rsidR="00AB788D" w:rsidRDefault="00AB788D"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4AD1AD62" w:rsidR="00882BE2" w:rsidRDefault="00AD0553" w:rsidP="00D467D0">
    <w:pPr>
      <w:spacing w:after="0"/>
      <w:jc w:val="center"/>
      <w:rPr>
        <w:rFonts w:ascii="Arial" w:hAnsi="Arial" w:cs="Arial"/>
        <w:b/>
        <w:bCs/>
        <w:sz w:val="24"/>
        <w:szCs w:val="24"/>
      </w:rPr>
    </w:pPr>
    <w:r>
      <w:rPr>
        <w:rFonts w:ascii="Arial" w:hAnsi="Arial" w:cs="Arial"/>
        <w:b/>
        <w:bCs/>
        <w:sz w:val="24"/>
        <w:szCs w:val="24"/>
      </w:rPr>
      <w:t>12 JANUARY 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57B77"/>
    <w:multiLevelType w:val="hybridMultilevel"/>
    <w:tmpl w:val="C676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B0F67"/>
    <w:multiLevelType w:val="hybridMultilevel"/>
    <w:tmpl w:val="358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973D85"/>
    <w:multiLevelType w:val="hybridMultilevel"/>
    <w:tmpl w:val="AD1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D5E269D"/>
    <w:multiLevelType w:val="hybridMultilevel"/>
    <w:tmpl w:val="419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0"/>
  </w:num>
  <w:num w:numId="6" w16cid:durableId="1484278635">
    <w:abstractNumId w:val="23"/>
  </w:num>
  <w:num w:numId="7" w16cid:durableId="36248136">
    <w:abstractNumId w:val="33"/>
  </w:num>
  <w:num w:numId="8" w16cid:durableId="984356202">
    <w:abstractNumId w:val="11"/>
  </w:num>
  <w:num w:numId="9" w16cid:durableId="1618829933">
    <w:abstractNumId w:val="1"/>
  </w:num>
  <w:num w:numId="10" w16cid:durableId="1653677419">
    <w:abstractNumId w:val="3"/>
  </w:num>
  <w:num w:numId="11" w16cid:durableId="1659262157">
    <w:abstractNumId w:val="32"/>
  </w:num>
  <w:num w:numId="12" w16cid:durableId="1534339537">
    <w:abstractNumId w:val="36"/>
  </w:num>
  <w:num w:numId="13" w16cid:durableId="537671479">
    <w:abstractNumId w:val="40"/>
  </w:num>
  <w:num w:numId="14" w16cid:durableId="1412241714">
    <w:abstractNumId w:val="8"/>
  </w:num>
  <w:num w:numId="15" w16cid:durableId="1672373102">
    <w:abstractNumId w:val="27"/>
  </w:num>
  <w:num w:numId="16" w16cid:durableId="1813256459">
    <w:abstractNumId w:val="31"/>
  </w:num>
  <w:num w:numId="17" w16cid:durableId="205216634">
    <w:abstractNumId w:val="12"/>
  </w:num>
  <w:num w:numId="18" w16cid:durableId="1801148789">
    <w:abstractNumId w:val="39"/>
  </w:num>
  <w:num w:numId="19" w16cid:durableId="756638813">
    <w:abstractNumId w:val="0"/>
  </w:num>
  <w:num w:numId="20" w16cid:durableId="47387099">
    <w:abstractNumId w:val="2"/>
  </w:num>
  <w:num w:numId="21" w16cid:durableId="206915597">
    <w:abstractNumId w:val="30"/>
  </w:num>
  <w:num w:numId="22" w16cid:durableId="385884085">
    <w:abstractNumId w:val="4"/>
  </w:num>
  <w:num w:numId="23" w16cid:durableId="1219124124">
    <w:abstractNumId w:val="7"/>
  </w:num>
  <w:num w:numId="24" w16cid:durableId="304429111">
    <w:abstractNumId w:val="24"/>
  </w:num>
  <w:num w:numId="25" w16cid:durableId="1003312349">
    <w:abstractNumId w:val="20"/>
  </w:num>
  <w:num w:numId="26" w16cid:durableId="1803576179">
    <w:abstractNumId w:val="22"/>
  </w:num>
  <w:num w:numId="27" w16cid:durableId="356545370">
    <w:abstractNumId w:val="37"/>
  </w:num>
  <w:num w:numId="28" w16cid:durableId="374162645">
    <w:abstractNumId w:val="5"/>
  </w:num>
  <w:num w:numId="29" w16cid:durableId="2036690999">
    <w:abstractNumId w:val="17"/>
  </w:num>
  <w:num w:numId="30" w16cid:durableId="1081681649">
    <w:abstractNumId w:val="13"/>
  </w:num>
  <w:num w:numId="31" w16cid:durableId="1821729753">
    <w:abstractNumId w:val="26"/>
  </w:num>
  <w:num w:numId="32" w16cid:durableId="855581985">
    <w:abstractNumId w:val="18"/>
  </w:num>
  <w:num w:numId="33" w16cid:durableId="20403623">
    <w:abstractNumId w:val="34"/>
  </w:num>
  <w:num w:numId="34" w16cid:durableId="2089576399">
    <w:abstractNumId w:val="19"/>
  </w:num>
  <w:num w:numId="35" w16cid:durableId="199054915">
    <w:abstractNumId w:val="6"/>
  </w:num>
  <w:num w:numId="36" w16cid:durableId="97719146">
    <w:abstractNumId w:val="35"/>
  </w:num>
  <w:num w:numId="37" w16cid:durableId="1352728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29888">
    <w:abstractNumId w:val="15"/>
  </w:num>
  <w:num w:numId="39" w16cid:durableId="571742027">
    <w:abstractNumId w:val="29"/>
  </w:num>
  <w:num w:numId="40" w16cid:durableId="602886797">
    <w:abstractNumId w:val="14"/>
  </w:num>
  <w:num w:numId="41" w16cid:durableId="1503886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8C4"/>
    <w:rsid w:val="00002288"/>
    <w:rsid w:val="00003712"/>
    <w:rsid w:val="000037C1"/>
    <w:rsid w:val="000047BB"/>
    <w:rsid w:val="00004D8F"/>
    <w:rsid w:val="000054FF"/>
    <w:rsid w:val="00006B69"/>
    <w:rsid w:val="0000778D"/>
    <w:rsid w:val="000078EF"/>
    <w:rsid w:val="00007DCE"/>
    <w:rsid w:val="000105F1"/>
    <w:rsid w:val="00010A73"/>
    <w:rsid w:val="000125EC"/>
    <w:rsid w:val="000128DF"/>
    <w:rsid w:val="00012F30"/>
    <w:rsid w:val="000134A8"/>
    <w:rsid w:val="0001469D"/>
    <w:rsid w:val="000156B0"/>
    <w:rsid w:val="0001742D"/>
    <w:rsid w:val="00020230"/>
    <w:rsid w:val="00020744"/>
    <w:rsid w:val="000229DD"/>
    <w:rsid w:val="000237BF"/>
    <w:rsid w:val="00025574"/>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6EEB"/>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54CB"/>
    <w:rsid w:val="000556E8"/>
    <w:rsid w:val="00056A2C"/>
    <w:rsid w:val="00056C93"/>
    <w:rsid w:val="00057A06"/>
    <w:rsid w:val="000600A8"/>
    <w:rsid w:val="000607B7"/>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97E"/>
    <w:rsid w:val="00067AEE"/>
    <w:rsid w:val="00070B3E"/>
    <w:rsid w:val="00071122"/>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552C"/>
    <w:rsid w:val="0008595C"/>
    <w:rsid w:val="00085EC1"/>
    <w:rsid w:val="00086363"/>
    <w:rsid w:val="00087B2C"/>
    <w:rsid w:val="00090C53"/>
    <w:rsid w:val="000917CA"/>
    <w:rsid w:val="00091AD1"/>
    <w:rsid w:val="00091B3D"/>
    <w:rsid w:val="000925C5"/>
    <w:rsid w:val="0009356B"/>
    <w:rsid w:val="000954D8"/>
    <w:rsid w:val="000956E7"/>
    <w:rsid w:val="00095CC1"/>
    <w:rsid w:val="000974C5"/>
    <w:rsid w:val="000A043F"/>
    <w:rsid w:val="000A1B53"/>
    <w:rsid w:val="000A2731"/>
    <w:rsid w:val="000A4272"/>
    <w:rsid w:val="000A4FB8"/>
    <w:rsid w:val="000A595F"/>
    <w:rsid w:val="000A6169"/>
    <w:rsid w:val="000A66BA"/>
    <w:rsid w:val="000B15A5"/>
    <w:rsid w:val="000B1BBA"/>
    <w:rsid w:val="000B24F6"/>
    <w:rsid w:val="000B2534"/>
    <w:rsid w:val="000B2653"/>
    <w:rsid w:val="000B3522"/>
    <w:rsid w:val="000B3697"/>
    <w:rsid w:val="000B5114"/>
    <w:rsid w:val="000B519B"/>
    <w:rsid w:val="000B58D7"/>
    <w:rsid w:val="000B5903"/>
    <w:rsid w:val="000B5B3B"/>
    <w:rsid w:val="000B60AE"/>
    <w:rsid w:val="000B6C2D"/>
    <w:rsid w:val="000B6D9B"/>
    <w:rsid w:val="000B7DCE"/>
    <w:rsid w:val="000C01F4"/>
    <w:rsid w:val="000C1721"/>
    <w:rsid w:val="000C2259"/>
    <w:rsid w:val="000C4F69"/>
    <w:rsid w:val="000C6A81"/>
    <w:rsid w:val="000D181B"/>
    <w:rsid w:val="000D1A2D"/>
    <w:rsid w:val="000D1E1F"/>
    <w:rsid w:val="000D20EC"/>
    <w:rsid w:val="000D2756"/>
    <w:rsid w:val="000D2A5B"/>
    <w:rsid w:val="000D2D5A"/>
    <w:rsid w:val="000D339D"/>
    <w:rsid w:val="000D4A30"/>
    <w:rsid w:val="000D4A4F"/>
    <w:rsid w:val="000D58CD"/>
    <w:rsid w:val="000D5AD0"/>
    <w:rsid w:val="000D5EE8"/>
    <w:rsid w:val="000D62D7"/>
    <w:rsid w:val="000D78EE"/>
    <w:rsid w:val="000D79C3"/>
    <w:rsid w:val="000E03CD"/>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966"/>
    <w:rsid w:val="000F31E7"/>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A28"/>
    <w:rsid w:val="00137267"/>
    <w:rsid w:val="001377CE"/>
    <w:rsid w:val="00137BB4"/>
    <w:rsid w:val="00143362"/>
    <w:rsid w:val="00143D65"/>
    <w:rsid w:val="001449DF"/>
    <w:rsid w:val="00147632"/>
    <w:rsid w:val="00150B8F"/>
    <w:rsid w:val="00150E2F"/>
    <w:rsid w:val="00151253"/>
    <w:rsid w:val="001517DA"/>
    <w:rsid w:val="001519C1"/>
    <w:rsid w:val="001521DF"/>
    <w:rsid w:val="001531B4"/>
    <w:rsid w:val="00153BD6"/>
    <w:rsid w:val="00153DE5"/>
    <w:rsid w:val="001549D5"/>
    <w:rsid w:val="00154BF0"/>
    <w:rsid w:val="00154EDE"/>
    <w:rsid w:val="00157C27"/>
    <w:rsid w:val="001600C0"/>
    <w:rsid w:val="00161017"/>
    <w:rsid w:val="00161099"/>
    <w:rsid w:val="00161BA4"/>
    <w:rsid w:val="00161CFC"/>
    <w:rsid w:val="0016227F"/>
    <w:rsid w:val="00166F76"/>
    <w:rsid w:val="0016765E"/>
    <w:rsid w:val="001708BE"/>
    <w:rsid w:val="00170A07"/>
    <w:rsid w:val="0017211E"/>
    <w:rsid w:val="00172AF3"/>
    <w:rsid w:val="00172D71"/>
    <w:rsid w:val="001734A1"/>
    <w:rsid w:val="00173B6F"/>
    <w:rsid w:val="00174064"/>
    <w:rsid w:val="00174229"/>
    <w:rsid w:val="0017497F"/>
    <w:rsid w:val="001758AA"/>
    <w:rsid w:val="00176228"/>
    <w:rsid w:val="00176468"/>
    <w:rsid w:val="00180826"/>
    <w:rsid w:val="0018088D"/>
    <w:rsid w:val="0018154F"/>
    <w:rsid w:val="00181D26"/>
    <w:rsid w:val="00181D86"/>
    <w:rsid w:val="00182CED"/>
    <w:rsid w:val="00182ECA"/>
    <w:rsid w:val="001840D1"/>
    <w:rsid w:val="00184309"/>
    <w:rsid w:val="00184692"/>
    <w:rsid w:val="001849B8"/>
    <w:rsid w:val="00184C1A"/>
    <w:rsid w:val="00184F5F"/>
    <w:rsid w:val="001859E3"/>
    <w:rsid w:val="001862E4"/>
    <w:rsid w:val="00187281"/>
    <w:rsid w:val="0019164A"/>
    <w:rsid w:val="00191870"/>
    <w:rsid w:val="00192D7A"/>
    <w:rsid w:val="001930ED"/>
    <w:rsid w:val="00194696"/>
    <w:rsid w:val="001947C0"/>
    <w:rsid w:val="001962E8"/>
    <w:rsid w:val="00197524"/>
    <w:rsid w:val="00197BF9"/>
    <w:rsid w:val="00197EBF"/>
    <w:rsid w:val="001A00F7"/>
    <w:rsid w:val="001A0A6D"/>
    <w:rsid w:val="001A0C9C"/>
    <w:rsid w:val="001A16B0"/>
    <w:rsid w:val="001A16F0"/>
    <w:rsid w:val="001A223B"/>
    <w:rsid w:val="001A2846"/>
    <w:rsid w:val="001A2EF8"/>
    <w:rsid w:val="001A3127"/>
    <w:rsid w:val="001A47A3"/>
    <w:rsid w:val="001A5F17"/>
    <w:rsid w:val="001A63DE"/>
    <w:rsid w:val="001A6895"/>
    <w:rsid w:val="001A6BD5"/>
    <w:rsid w:val="001B1FB0"/>
    <w:rsid w:val="001B2469"/>
    <w:rsid w:val="001B3255"/>
    <w:rsid w:val="001B33F9"/>
    <w:rsid w:val="001B37E2"/>
    <w:rsid w:val="001B3FD7"/>
    <w:rsid w:val="001B43D7"/>
    <w:rsid w:val="001B4E1F"/>
    <w:rsid w:val="001C10F2"/>
    <w:rsid w:val="001C1300"/>
    <w:rsid w:val="001C1857"/>
    <w:rsid w:val="001C2FAA"/>
    <w:rsid w:val="001C3760"/>
    <w:rsid w:val="001C4A00"/>
    <w:rsid w:val="001C5C93"/>
    <w:rsid w:val="001C603D"/>
    <w:rsid w:val="001C60AE"/>
    <w:rsid w:val="001C7142"/>
    <w:rsid w:val="001D0D28"/>
    <w:rsid w:val="001D116B"/>
    <w:rsid w:val="001D18F7"/>
    <w:rsid w:val="001D1C2F"/>
    <w:rsid w:val="001D3F24"/>
    <w:rsid w:val="001D4535"/>
    <w:rsid w:val="001D4BF0"/>
    <w:rsid w:val="001D553C"/>
    <w:rsid w:val="001D5BFA"/>
    <w:rsid w:val="001D60D5"/>
    <w:rsid w:val="001D6528"/>
    <w:rsid w:val="001D66CA"/>
    <w:rsid w:val="001D68BC"/>
    <w:rsid w:val="001D6E64"/>
    <w:rsid w:val="001D738F"/>
    <w:rsid w:val="001D7692"/>
    <w:rsid w:val="001D76B5"/>
    <w:rsid w:val="001D7CA2"/>
    <w:rsid w:val="001D7D3A"/>
    <w:rsid w:val="001E0132"/>
    <w:rsid w:val="001E0C3C"/>
    <w:rsid w:val="001E18C8"/>
    <w:rsid w:val="001E1C2A"/>
    <w:rsid w:val="001E2177"/>
    <w:rsid w:val="001E3B2D"/>
    <w:rsid w:val="001E402B"/>
    <w:rsid w:val="001E4822"/>
    <w:rsid w:val="001E539F"/>
    <w:rsid w:val="001E5DB1"/>
    <w:rsid w:val="001E634E"/>
    <w:rsid w:val="001E681B"/>
    <w:rsid w:val="001E69C7"/>
    <w:rsid w:val="001E6AB8"/>
    <w:rsid w:val="001E6D22"/>
    <w:rsid w:val="001E7B12"/>
    <w:rsid w:val="001E7F4E"/>
    <w:rsid w:val="001F008D"/>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2001F0"/>
    <w:rsid w:val="0020084F"/>
    <w:rsid w:val="00200E2F"/>
    <w:rsid w:val="00201B87"/>
    <w:rsid w:val="00201EF9"/>
    <w:rsid w:val="00203FB0"/>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087C"/>
    <w:rsid w:val="00231398"/>
    <w:rsid w:val="002325F3"/>
    <w:rsid w:val="0023283C"/>
    <w:rsid w:val="0023397A"/>
    <w:rsid w:val="00233F3B"/>
    <w:rsid w:val="00234420"/>
    <w:rsid w:val="002345EF"/>
    <w:rsid w:val="00234EA0"/>
    <w:rsid w:val="00236470"/>
    <w:rsid w:val="0023685B"/>
    <w:rsid w:val="00236BF3"/>
    <w:rsid w:val="0024071C"/>
    <w:rsid w:val="00240D2F"/>
    <w:rsid w:val="00243036"/>
    <w:rsid w:val="00243F79"/>
    <w:rsid w:val="00244151"/>
    <w:rsid w:val="00245A2F"/>
    <w:rsid w:val="00245D0E"/>
    <w:rsid w:val="002466EB"/>
    <w:rsid w:val="00246E19"/>
    <w:rsid w:val="00247175"/>
    <w:rsid w:val="00250B41"/>
    <w:rsid w:val="002511E9"/>
    <w:rsid w:val="002514E9"/>
    <w:rsid w:val="00252C4E"/>
    <w:rsid w:val="00252D0A"/>
    <w:rsid w:val="002539EC"/>
    <w:rsid w:val="002547C5"/>
    <w:rsid w:val="002568F8"/>
    <w:rsid w:val="00256DB5"/>
    <w:rsid w:val="00257C70"/>
    <w:rsid w:val="002600E2"/>
    <w:rsid w:val="0026134D"/>
    <w:rsid w:val="00261D54"/>
    <w:rsid w:val="00261E46"/>
    <w:rsid w:val="00265105"/>
    <w:rsid w:val="00266E5E"/>
    <w:rsid w:val="0026705D"/>
    <w:rsid w:val="002739E9"/>
    <w:rsid w:val="0027551B"/>
    <w:rsid w:val="00276853"/>
    <w:rsid w:val="00276FEC"/>
    <w:rsid w:val="00277240"/>
    <w:rsid w:val="00277A16"/>
    <w:rsid w:val="00277ADE"/>
    <w:rsid w:val="002806DA"/>
    <w:rsid w:val="00282376"/>
    <w:rsid w:val="00282D1A"/>
    <w:rsid w:val="00284188"/>
    <w:rsid w:val="0028553A"/>
    <w:rsid w:val="0028576A"/>
    <w:rsid w:val="00285CF5"/>
    <w:rsid w:val="00286585"/>
    <w:rsid w:val="00286A57"/>
    <w:rsid w:val="00287C55"/>
    <w:rsid w:val="00291ED1"/>
    <w:rsid w:val="0029308F"/>
    <w:rsid w:val="002943CD"/>
    <w:rsid w:val="00294C43"/>
    <w:rsid w:val="00295C22"/>
    <w:rsid w:val="00295EBD"/>
    <w:rsid w:val="00296A14"/>
    <w:rsid w:val="002A08A5"/>
    <w:rsid w:val="002A150B"/>
    <w:rsid w:val="002A1FBE"/>
    <w:rsid w:val="002A21EB"/>
    <w:rsid w:val="002A4763"/>
    <w:rsid w:val="002A537F"/>
    <w:rsid w:val="002A650F"/>
    <w:rsid w:val="002A7115"/>
    <w:rsid w:val="002B0247"/>
    <w:rsid w:val="002B1429"/>
    <w:rsid w:val="002B2F3B"/>
    <w:rsid w:val="002B4447"/>
    <w:rsid w:val="002B4514"/>
    <w:rsid w:val="002B4905"/>
    <w:rsid w:val="002B55C3"/>
    <w:rsid w:val="002B6602"/>
    <w:rsid w:val="002B6C37"/>
    <w:rsid w:val="002B7119"/>
    <w:rsid w:val="002C0573"/>
    <w:rsid w:val="002C0588"/>
    <w:rsid w:val="002C1A4A"/>
    <w:rsid w:val="002C1C82"/>
    <w:rsid w:val="002C1FD8"/>
    <w:rsid w:val="002C2F79"/>
    <w:rsid w:val="002C385E"/>
    <w:rsid w:val="002C3C4F"/>
    <w:rsid w:val="002C5667"/>
    <w:rsid w:val="002C5770"/>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3A0D"/>
    <w:rsid w:val="002E5994"/>
    <w:rsid w:val="002E670F"/>
    <w:rsid w:val="002E6726"/>
    <w:rsid w:val="002E6B0C"/>
    <w:rsid w:val="002F04D1"/>
    <w:rsid w:val="002F09BA"/>
    <w:rsid w:val="002F1FE0"/>
    <w:rsid w:val="002F2E33"/>
    <w:rsid w:val="002F31CA"/>
    <w:rsid w:val="002F363B"/>
    <w:rsid w:val="002F48F5"/>
    <w:rsid w:val="002F53CF"/>
    <w:rsid w:val="002F5682"/>
    <w:rsid w:val="002F69B4"/>
    <w:rsid w:val="002F7269"/>
    <w:rsid w:val="002F7992"/>
    <w:rsid w:val="002F79EC"/>
    <w:rsid w:val="0030076E"/>
    <w:rsid w:val="00300B19"/>
    <w:rsid w:val="00300C16"/>
    <w:rsid w:val="00300FD4"/>
    <w:rsid w:val="00301414"/>
    <w:rsid w:val="00302559"/>
    <w:rsid w:val="00303E83"/>
    <w:rsid w:val="003043FC"/>
    <w:rsid w:val="00304583"/>
    <w:rsid w:val="003056BD"/>
    <w:rsid w:val="00306DF4"/>
    <w:rsid w:val="00307369"/>
    <w:rsid w:val="003073B8"/>
    <w:rsid w:val="00307C8E"/>
    <w:rsid w:val="0031024D"/>
    <w:rsid w:val="003109F7"/>
    <w:rsid w:val="00310BE0"/>
    <w:rsid w:val="00310D16"/>
    <w:rsid w:val="00311C3B"/>
    <w:rsid w:val="00311E19"/>
    <w:rsid w:val="00313667"/>
    <w:rsid w:val="00313724"/>
    <w:rsid w:val="003142DE"/>
    <w:rsid w:val="00314C28"/>
    <w:rsid w:val="00315337"/>
    <w:rsid w:val="00315364"/>
    <w:rsid w:val="003165CC"/>
    <w:rsid w:val="003173FA"/>
    <w:rsid w:val="003202E1"/>
    <w:rsid w:val="00321F91"/>
    <w:rsid w:val="00323206"/>
    <w:rsid w:val="003236B8"/>
    <w:rsid w:val="00326672"/>
    <w:rsid w:val="00326803"/>
    <w:rsid w:val="00326AC3"/>
    <w:rsid w:val="00326CF2"/>
    <w:rsid w:val="0032788A"/>
    <w:rsid w:val="0033129D"/>
    <w:rsid w:val="00332D34"/>
    <w:rsid w:val="003340FF"/>
    <w:rsid w:val="00334343"/>
    <w:rsid w:val="0033587B"/>
    <w:rsid w:val="00336180"/>
    <w:rsid w:val="00336186"/>
    <w:rsid w:val="003363F1"/>
    <w:rsid w:val="003367B4"/>
    <w:rsid w:val="0034006A"/>
    <w:rsid w:val="00341579"/>
    <w:rsid w:val="00342220"/>
    <w:rsid w:val="00342C92"/>
    <w:rsid w:val="00344190"/>
    <w:rsid w:val="003442BA"/>
    <w:rsid w:val="00344E2F"/>
    <w:rsid w:val="00345068"/>
    <w:rsid w:val="00346134"/>
    <w:rsid w:val="0034656A"/>
    <w:rsid w:val="00346DC4"/>
    <w:rsid w:val="00350587"/>
    <w:rsid w:val="00350829"/>
    <w:rsid w:val="00351890"/>
    <w:rsid w:val="003522B1"/>
    <w:rsid w:val="00352E75"/>
    <w:rsid w:val="00353DA7"/>
    <w:rsid w:val="003559AF"/>
    <w:rsid w:val="00355D74"/>
    <w:rsid w:val="00356590"/>
    <w:rsid w:val="00360CF4"/>
    <w:rsid w:val="00360E9A"/>
    <w:rsid w:val="0036167D"/>
    <w:rsid w:val="00361D43"/>
    <w:rsid w:val="00361F0A"/>
    <w:rsid w:val="00361F69"/>
    <w:rsid w:val="003620A1"/>
    <w:rsid w:val="00363357"/>
    <w:rsid w:val="00364213"/>
    <w:rsid w:val="003645AF"/>
    <w:rsid w:val="00364B50"/>
    <w:rsid w:val="00365B82"/>
    <w:rsid w:val="003664D9"/>
    <w:rsid w:val="003664EC"/>
    <w:rsid w:val="00366DDA"/>
    <w:rsid w:val="003672DE"/>
    <w:rsid w:val="003700D2"/>
    <w:rsid w:val="00370411"/>
    <w:rsid w:val="00373452"/>
    <w:rsid w:val="0037365C"/>
    <w:rsid w:val="0037374C"/>
    <w:rsid w:val="00373F90"/>
    <w:rsid w:val="00375DA3"/>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182"/>
    <w:rsid w:val="003912DB"/>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68E4"/>
    <w:rsid w:val="003A786F"/>
    <w:rsid w:val="003A7FC9"/>
    <w:rsid w:val="003B16B2"/>
    <w:rsid w:val="003B185D"/>
    <w:rsid w:val="003B1877"/>
    <w:rsid w:val="003B18B3"/>
    <w:rsid w:val="003B23FC"/>
    <w:rsid w:val="003B32C7"/>
    <w:rsid w:val="003B360C"/>
    <w:rsid w:val="003B389B"/>
    <w:rsid w:val="003B3968"/>
    <w:rsid w:val="003B5D56"/>
    <w:rsid w:val="003B5DA8"/>
    <w:rsid w:val="003B66C1"/>
    <w:rsid w:val="003B6CCE"/>
    <w:rsid w:val="003B729C"/>
    <w:rsid w:val="003B731F"/>
    <w:rsid w:val="003B791E"/>
    <w:rsid w:val="003B7934"/>
    <w:rsid w:val="003B7A85"/>
    <w:rsid w:val="003B7B44"/>
    <w:rsid w:val="003C182C"/>
    <w:rsid w:val="003C20D6"/>
    <w:rsid w:val="003C2C0C"/>
    <w:rsid w:val="003C2C7A"/>
    <w:rsid w:val="003C34ED"/>
    <w:rsid w:val="003C37C0"/>
    <w:rsid w:val="003C47C3"/>
    <w:rsid w:val="003C5D43"/>
    <w:rsid w:val="003C5E40"/>
    <w:rsid w:val="003C6948"/>
    <w:rsid w:val="003C6FE3"/>
    <w:rsid w:val="003C7B95"/>
    <w:rsid w:val="003C7D25"/>
    <w:rsid w:val="003D0F56"/>
    <w:rsid w:val="003D143B"/>
    <w:rsid w:val="003D14DB"/>
    <w:rsid w:val="003D1833"/>
    <w:rsid w:val="003D3635"/>
    <w:rsid w:val="003D433E"/>
    <w:rsid w:val="003D476E"/>
    <w:rsid w:val="003D47CF"/>
    <w:rsid w:val="003D4A42"/>
    <w:rsid w:val="003D64C9"/>
    <w:rsid w:val="003D6933"/>
    <w:rsid w:val="003D74B9"/>
    <w:rsid w:val="003D74E1"/>
    <w:rsid w:val="003D7DA4"/>
    <w:rsid w:val="003E0549"/>
    <w:rsid w:val="003E084B"/>
    <w:rsid w:val="003E0A00"/>
    <w:rsid w:val="003E0E2C"/>
    <w:rsid w:val="003E0F2D"/>
    <w:rsid w:val="003E0F6E"/>
    <w:rsid w:val="003E1044"/>
    <w:rsid w:val="003E3F02"/>
    <w:rsid w:val="003E3F2A"/>
    <w:rsid w:val="003E480A"/>
    <w:rsid w:val="003E4A96"/>
    <w:rsid w:val="003E4A9D"/>
    <w:rsid w:val="003E540B"/>
    <w:rsid w:val="003E59B4"/>
    <w:rsid w:val="003E5C74"/>
    <w:rsid w:val="003E6F0A"/>
    <w:rsid w:val="003E7A26"/>
    <w:rsid w:val="003F022A"/>
    <w:rsid w:val="003F0A5F"/>
    <w:rsid w:val="003F2E5F"/>
    <w:rsid w:val="003F4972"/>
    <w:rsid w:val="003F65F5"/>
    <w:rsid w:val="003F6A95"/>
    <w:rsid w:val="003F78F3"/>
    <w:rsid w:val="004004AB"/>
    <w:rsid w:val="00400798"/>
    <w:rsid w:val="00401672"/>
    <w:rsid w:val="00401BA0"/>
    <w:rsid w:val="00402B6E"/>
    <w:rsid w:val="00403831"/>
    <w:rsid w:val="00403DF7"/>
    <w:rsid w:val="0040400F"/>
    <w:rsid w:val="00404619"/>
    <w:rsid w:val="00406280"/>
    <w:rsid w:val="00406BFD"/>
    <w:rsid w:val="00410117"/>
    <w:rsid w:val="00410DA3"/>
    <w:rsid w:val="00412A3D"/>
    <w:rsid w:val="00413127"/>
    <w:rsid w:val="004131B9"/>
    <w:rsid w:val="0041345D"/>
    <w:rsid w:val="00414B36"/>
    <w:rsid w:val="00414BF4"/>
    <w:rsid w:val="004150A2"/>
    <w:rsid w:val="00417041"/>
    <w:rsid w:val="0042066C"/>
    <w:rsid w:val="004209E9"/>
    <w:rsid w:val="004219C5"/>
    <w:rsid w:val="00421F81"/>
    <w:rsid w:val="004239B8"/>
    <w:rsid w:val="00424213"/>
    <w:rsid w:val="00424B9F"/>
    <w:rsid w:val="004250D2"/>
    <w:rsid w:val="00425E1A"/>
    <w:rsid w:val="00426919"/>
    <w:rsid w:val="00426A76"/>
    <w:rsid w:val="00427037"/>
    <w:rsid w:val="00427D72"/>
    <w:rsid w:val="0043120F"/>
    <w:rsid w:val="0043135D"/>
    <w:rsid w:val="0043167B"/>
    <w:rsid w:val="00431D41"/>
    <w:rsid w:val="004330FB"/>
    <w:rsid w:val="0043328A"/>
    <w:rsid w:val="00436276"/>
    <w:rsid w:val="0043651C"/>
    <w:rsid w:val="004367D4"/>
    <w:rsid w:val="0044010F"/>
    <w:rsid w:val="00441CFC"/>
    <w:rsid w:val="00441E64"/>
    <w:rsid w:val="004424EE"/>
    <w:rsid w:val="00442E1F"/>
    <w:rsid w:val="00442F62"/>
    <w:rsid w:val="0044333B"/>
    <w:rsid w:val="0044366D"/>
    <w:rsid w:val="0044499F"/>
    <w:rsid w:val="0044582B"/>
    <w:rsid w:val="00445932"/>
    <w:rsid w:val="00445E66"/>
    <w:rsid w:val="00445F33"/>
    <w:rsid w:val="00446DBD"/>
    <w:rsid w:val="00446E2E"/>
    <w:rsid w:val="00446E94"/>
    <w:rsid w:val="00447EF1"/>
    <w:rsid w:val="00450464"/>
    <w:rsid w:val="00450AE6"/>
    <w:rsid w:val="00450DE3"/>
    <w:rsid w:val="00453029"/>
    <w:rsid w:val="0045372B"/>
    <w:rsid w:val="00454425"/>
    <w:rsid w:val="004548A4"/>
    <w:rsid w:val="00454AE6"/>
    <w:rsid w:val="00454B55"/>
    <w:rsid w:val="004573F7"/>
    <w:rsid w:val="004578A7"/>
    <w:rsid w:val="00457DE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97F"/>
    <w:rsid w:val="00474EF9"/>
    <w:rsid w:val="004751E1"/>
    <w:rsid w:val="00475B1F"/>
    <w:rsid w:val="00477B4B"/>
    <w:rsid w:val="0048059C"/>
    <w:rsid w:val="00481CAB"/>
    <w:rsid w:val="004821D2"/>
    <w:rsid w:val="0048398F"/>
    <w:rsid w:val="0048487B"/>
    <w:rsid w:val="0048487C"/>
    <w:rsid w:val="0048550D"/>
    <w:rsid w:val="00485C3A"/>
    <w:rsid w:val="0048691B"/>
    <w:rsid w:val="00487DE3"/>
    <w:rsid w:val="00487DF9"/>
    <w:rsid w:val="0049002F"/>
    <w:rsid w:val="00491A2D"/>
    <w:rsid w:val="0049333D"/>
    <w:rsid w:val="004959D5"/>
    <w:rsid w:val="00495D11"/>
    <w:rsid w:val="00495D5B"/>
    <w:rsid w:val="00495D7C"/>
    <w:rsid w:val="0049727C"/>
    <w:rsid w:val="004A0FA5"/>
    <w:rsid w:val="004A16E9"/>
    <w:rsid w:val="004A2185"/>
    <w:rsid w:val="004A23B5"/>
    <w:rsid w:val="004A33BF"/>
    <w:rsid w:val="004A3634"/>
    <w:rsid w:val="004A3832"/>
    <w:rsid w:val="004A4760"/>
    <w:rsid w:val="004A4D02"/>
    <w:rsid w:val="004A5E56"/>
    <w:rsid w:val="004A622F"/>
    <w:rsid w:val="004A6958"/>
    <w:rsid w:val="004A6B5A"/>
    <w:rsid w:val="004B0D49"/>
    <w:rsid w:val="004B28D1"/>
    <w:rsid w:val="004B3884"/>
    <w:rsid w:val="004B446A"/>
    <w:rsid w:val="004B4CBB"/>
    <w:rsid w:val="004B54B7"/>
    <w:rsid w:val="004B5711"/>
    <w:rsid w:val="004B6084"/>
    <w:rsid w:val="004B6C98"/>
    <w:rsid w:val="004B6F57"/>
    <w:rsid w:val="004C06A3"/>
    <w:rsid w:val="004C0737"/>
    <w:rsid w:val="004C0945"/>
    <w:rsid w:val="004C09C0"/>
    <w:rsid w:val="004C0ACF"/>
    <w:rsid w:val="004C0B49"/>
    <w:rsid w:val="004C32F7"/>
    <w:rsid w:val="004C382F"/>
    <w:rsid w:val="004C3F55"/>
    <w:rsid w:val="004C496D"/>
    <w:rsid w:val="004C5D02"/>
    <w:rsid w:val="004C6260"/>
    <w:rsid w:val="004C67E9"/>
    <w:rsid w:val="004C71FF"/>
    <w:rsid w:val="004C74B2"/>
    <w:rsid w:val="004C7D47"/>
    <w:rsid w:val="004D00E6"/>
    <w:rsid w:val="004D019F"/>
    <w:rsid w:val="004D1093"/>
    <w:rsid w:val="004D41C4"/>
    <w:rsid w:val="004D48BB"/>
    <w:rsid w:val="004D5567"/>
    <w:rsid w:val="004D6021"/>
    <w:rsid w:val="004D61D1"/>
    <w:rsid w:val="004D718C"/>
    <w:rsid w:val="004D778B"/>
    <w:rsid w:val="004D7F2F"/>
    <w:rsid w:val="004E1DB8"/>
    <w:rsid w:val="004E3A0C"/>
    <w:rsid w:val="004E4D9B"/>
    <w:rsid w:val="004E57C9"/>
    <w:rsid w:val="004E5F81"/>
    <w:rsid w:val="004E7C13"/>
    <w:rsid w:val="004F0206"/>
    <w:rsid w:val="004F0ADD"/>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7050"/>
    <w:rsid w:val="0050709A"/>
    <w:rsid w:val="0051162A"/>
    <w:rsid w:val="00511E36"/>
    <w:rsid w:val="00513FD2"/>
    <w:rsid w:val="00516654"/>
    <w:rsid w:val="00517334"/>
    <w:rsid w:val="005173B0"/>
    <w:rsid w:val="005178FA"/>
    <w:rsid w:val="0051793E"/>
    <w:rsid w:val="005201AC"/>
    <w:rsid w:val="005203FF"/>
    <w:rsid w:val="0052043F"/>
    <w:rsid w:val="00520ABF"/>
    <w:rsid w:val="00520F8E"/>
    <w:rsid w:val="0052147D"/>
    <w:rsid w:val="00521789"/>
    <w:rsid w:val="005229D1"/>
    <w:rsid w:val="00522CE0"/>
    <w:rsid w:val="00525554"/>
    <w:rsid w:val="00530BD2"/>
    <w:rsid w:val="00530E60"/>
    <w:rsid w:val="005316E0"/>
    <w:rsid w:val="005320D1"/>
    <w:rsid w:val="00535352"/>
    <w:rsid w:val="00535C3D"/>
    <w:rsid w:val="00535F93"/>
    <w:rsid w:val="005360C3"/>
    <w:rsid w:val="005365A5"/>
    <w:rsid w:val="00536C47"/>
    <w:rsid w:val="00536CCD"/>
    <w:rsid w:val="00537342"/>
    <w:rsid w:val="00537A04"/>
    <w:rsid w:val="005400B2"/>
    <w:rsid w:val="005414BF"/>
    <w:rsid w:val="005418FF"/>
    <w:rsid w:val="0054232C"/>
    <w:rsid w:val="005432EA"/>
    <w:rsid w:val="0054473E"/>
    <w:rsid w:val="00544F43"/>
    <w:rsid w:val="00546C4A"/>
    <w:rsid w:val="005475D1"/>
    <w:rsid w:val="00547AA2"/>
    <w:rsid w:val="0055092B"/>
    <w:rsid w:val="00550983"/>
    <w:rsid w:val="00552519"/>
    <w:rsid w:val="00552B25"/>
    <w:rsid w:val="00553065"/>
    <w:rsid w:val="00554482"/>
    <w:rsid w:val="005551A0"/>
    <w:rsid w:val="005554B2"/>
    <w:rsid w:val="00556AA2"/>
    <w:rsid w:val="00556CDD"/>
    <w:rsid w:val="00557F7C"/>
    <w:rsid w:val="00560EA7"/>
    <w:rsid w:val="00561DF7"/>
    <w:rsid w:val="00562156"/>
    <w:rsid w:val="005621B3"/>
    <w:rsid w:val="0056274D"/>
    <w:rsid w:val="00562F17"/>
    <w:rsid w:val="0056302A"/>
    <w:rsid w:val="005631D7"/>
    <w:rsid w:val="00563AB3"/>
    <w:rsid w:val="00563C22"/>
    <w:rsid w:val="00565BD8"/>
    <w:rsid w:val="0056656E"/>
    <w:rsid w:val="005666F7"/>
    <w:rsid w:val="00567BE4"/>
    <w:rsid w:val="005700C0"/>
    <w:rsid w:val="00570440"/>
    <w:rsid w:val="005717E4"/>
    <w:rsid w:val="005718FD"/>
    <w:rsid w:val="005728D7"/>
    <w:rsid w:val="0057332D"/>
    <w:rsid w:val="0057386E"/>
    <w:rsid w:val="00573F9A"/>
    <w:rsid w:val="00574222"/>
    <w:rsid w:val="0057560C"/>
    <w:rsid w:val="005758DD"/>
    <w:rsid w:val="005767F6"/>
    <w:rsid w:val="0057756F"/>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715F"/>
    <w:rsid w:val="0059728F"/>
    <w:rsid w:val="0059753B"/>
    <w:rsid w:val="005978AC"/>
    <w:rsid w:val="005978E2"/>
    <w:rsid w:val="00597BCC"/>
    <w:rsid w:val="005A08CC"/>
    <w:rsid w:val="005A294F"/>
    <w:rsid w:val="005A581E"/>
    <w:rsid w:val="005A685A"/>
    <w:rsid w:val="005A72E5"/>
    <w:rsid w:val="005A75FF"/>
    <w:rsid w:val="005A770F"/>
    <w:rsid w:val="005B0571"/>
    <w:rsid w:val="005B0B3A"/>
    <w:rsid w:val="005B1041"/>
    <w:rsid w:val="005B19AE"/>
    <w:rsid w:val="005B1C55"/>
    <w:rsid w:val="005B1FBD"/>
    <w:rsid w:val="005B2095"/>
    <w:rsid w:val="005B2AA6"/>
    <w:rsid w:val="005B2CD4"/>
    <w:rsid w:val="005B38AC"/>
    <w:rsid w:val="005B3AAB"/>
    <w:rsid w:val="005B540B"/>
    <w:rsid w:val="005B61AF"/>
    <w:rsid w:val="005B6598"/>
    <w:rsid w:val="005B7522"/>
    <w:rsid w:val="005B77E7"/>
    <w:rsid w:val="005C105E"/>
    <w:rsid w:val="005C110B"/>
    <w:rsid w:val="005C1CA8"/>
    <w:rsid w:val="005C2028"/>
    <w:rsid w:val="005C2693"/>
    <w:rsid w:val="005C273B"/>
    <w:rsid w:val="005C3C52"/>
    <w:rsid w:val="005C48FD"/>
    <w:rsid w:val="005C792B"/>
    <w:rsid w:val="005D0437"/>
    <w:rsid w:val="005D1C8B"/>
    <w:rsid w:val="005D238D"/>
    <w:rsid w:val="005D2490"/>
    <w:rsid w:val="005D4925"/>
    <w:rsid w:val="005D6191"/>
    <w:rsid w:val="005D63B4"/>
    <w:rsid w:val="005D7D27"/>
    <w:rsid w:val="005E0032"/>
    <w:rsid w:val="005E01B9"/>
    <w:rsid w:val="005E02B0"/>
    <w:rsid w:val="005E03F4"/>
    <w:rsid w:val="005E182B"/>
    <w:rsid w:val="005E19ED"/>
    <w:rsid w:val="005E26FB"/>
    <w:rsid w:val="005E2FD9"/>
    <w:rsid w:val="005E3256"/>
    <w:rsid w:val="005E35DA"/>
    <w:rsid w:val="005E3855"/>
    <w:rsid w:val="005E4F54"/>
    <w:rsid w:val="005E5C50"/>
    <w:rsid w:val="005E6892"/>
    <w:rsid w:val="005E6BBC"/>
    <w:rsid w:val="005E75D5"/>
    <w:rsid w:val="005E7A1C"/>
    <w:rsid w:val="005F0B19"/>
    <w:rsid w:val="005F17EF"/>
    <w:rsid w:val="005F1E78"/>
    <w:rsid w:val="005F22B3"/>
    <w:rsid w:val="005F2AAE"/>
    <w:rsid w:val="005F32BD"/>
    <w:rsid w:val="005F3EFB"/>
    <w:rsid w:val="005F43D0"/>
    <w:rsid w:val="005F4435"/>
    <w:rsid w:val="005F44AA"/>
    <w:rsid w:val="005F4B2E"/>
    <w:rsid w:val="005F4C84"/>
    <w:rsid w:val="005F5C66"/>
    <w:rsid w:val="005F5E9B"/>
    <w:rsid w:val="005F65EA"/>
    <w:rsid w:val="0060083B"/>
    <w:rsid w:val="00604842"/>
    <w:rsid w:val="006065A0"/>
    <w:rsid w:val="00610198"/>
    <w:rsid w:val="006105DD"/>
    <w:rsid w:val="0061070B"/>
    <w:rsid w:val="006120A4"/>
    <w:rsid w:val="00612DAE"/>
    <w:rsid w:val="00613933"/>
    <w:rsid w:val="00613FEB"/>
    <w:rsid w:val="00615313"/>
    <w:rsid w:val="0061591A"/>
    <w:rsid w:val="0061643E"/>
    <w:rsid w:val="00616856"/>
    <w:rsid w:val="00616961"/>
    <w:rsid w:val="00616C6A"/>
    <w:rsid w:val="00617176"/>
    <w:rsid w:val="00617F4C"/>
    <w:rsid w:val="006209CC"/>
    <w:rsid w:val="00623898"/>
    <w:rsid w:val="006241A8"/>
    <w:rsid w:val="00624C68"/>
    <w:rsid w:val="00624C98"/>
    <w:rsid w:val="00624E2C"/>
    <w:rsid w:val="00625B24"/>
    <w:rsid w:val="00626231"/>
    <w:rsid w:val="00626CD4"/>
    <w:rsid w:val="00627744"/>
    <w:rsid w:val="00630179"/>
    <w:rsid w:val="00630A1D"/>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2E59"/>
    <w:rsid w:val="006430C4"/>
    <w:rsid w:val="00644BCE"/>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05FD"/>
    <w:rsid w:val="00661711"/>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4F22"/>
    <w:rsid w:val="006B5004"/>
    <w:rsid w:val="006B53BF"/>
    <w:rsid w:val="006B5787"/>
    <w:rsid w:val="006B5863"/>
    <w:rsid w:val="006B5946"/>
    <w:rsid w:val="006B5DEF"/>
    <w:rsid w:val="006B62D0"/>
    <w:rsid w:val="006B6E8E"/>
    <w:rsid w:val="006B7068"/>
    <w:rsid w:val="006C08BA"/>
    <w:rsid w:val="006C135A"/>
    <w:rsid w:val="006C1643"/>
    <w:rsid w:val="006C1FBF"/>
    <w:rsid w:val="006C2A00"/>
    <w:rsid w:val="006C33C8"/>
    <w:rsid w:val="006C344F"/>
    <w:rsid w:val="006C35D3"/>
    <w:rsid w:val="006C5872"/>
    <w:rsid w:val="006C600C"/>
    <w:rsid w:val="006C6EA7"/>
    <w:rsid w:val="006C7044"/>
    <w:rsid w:val="006C7961"/>
    <w:rsid w:val="006C7B1D"/>
    <w:rsid w:val="006D04F5"/>
    <w:rsid w:val="006D0AA4"/>
    <w:rsid w:val="006D0CC4"/>
    <w:rsid w:val="006D0CCC"/>
    <w:rsid w:val="006D12F1"/>
    <w:rsid w:val="006D1646"/>
    <w:rsid w:val="006D1F15"/>
    <w:rsid w:val="006D3ABE"/>
    <w:rsid w:val="006D3B0B"/>
    <w:rsid w:val="006D514B"/>
    <w:rsid w:val="006D5412"/>
    <w:rsid w:val="006D6533"/>
    <w:rsid w:val="006D6A35"/>
    <w:rsid w:val="006D7146"/>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58"/>
    <w:rsid w:val="006F3EE6"/>
    <w:rsid w:val="006F5927"/>
    <w:rsid w:val="006F7024"/>
    <w:rsid w:val="007014FB"/>
    <w:rsid w:val="0070155D"/>
    <w:rsid w:val="00701808"/>
    <w:rsid w:val="0070210B"/>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4DE5"/>
    <w:rsid w:val="00715138"/>
    <w:rsid w:val="007161CC"/>
    <w:rsid w:val="007161F9"/>
    <w:rsid w:val="007167D5"/>
    <w:rsid w:val="00716C65"/>
    <w:rsid w:val="007200EE"/>
    <w:rsid w:val="00721323"/>
    <w:rsid w:val="00721887"/>
    <w:rsid w:val="0072220F"/>
    <w:rsid w:val="00722340"/>
    <w:rsid w:val="00722FBE"/>
    <w:rsid w:val="00725446"/>
    <w:rsid w:val="0072555F"/>
    <w:rsid w:val="00725AAB"/>
    <w:rsid w:val="0072619A"/>
    <w:rsid w:val="00726436"/>
    <w:rsid w:val="00726AD5"/>
    <w:rsid w:val="00727102"/>
    <w:rsid w:val="0072726B"/>
    <w:rsid w:val="00730228"/>
    <w:rsid w:val="00730E84"/>
    <w:rsid w:val="00732816"/>
    <w:rsid w:val="00734E3D"/>
    <w:rsid w:val="007355F5"/>
    <w:rsid w:val="0073610C"/>
    <w:rsid w:val="00736310"/>
    <w:rsid w:val="00736F07"/>
    <w:rsid w:val="0073791E"/>
    <w:rsid w:val="0074071B"/>
    <w:rsid w:val="00740CE8"/>
    <w:rsid w:val="00740DEE"/>
    <w:rsid w:val="00741831"/>
    <w:rsid w:val="00743ACA"/>
    <w:rsid w:val="00744AF9"/>
    <w:rsid w:val="00745763"/>
    <w:rsid w:val="00746500"/>
    <w:rsid w:val="007469B5"/>
    <w:rsid w:val="00747DED"/>
    <w:rsid w:val="00750A5B"/>
    <w:rsid w:val="007510FB"/>
    <w:rsid w:val="00752769"/>
    <w:rsid w:val="00752885"/>
    <w:rsid w:val="0075289E"/>
    <w:rsid w:val="00753067"/>
    <w:rsid w:val="00753CC7"/>
    <w:rsid w:val="00754A3A"/>
    <w:rsid w:val="00754F27"/>
    <w:rsid w:val="0075572C"/>
    <w:rsid w:val="00756D3D"/>
    <w:rsid w:val="00756DDF"/>
    <w:rsid w:val="00757247"/>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4973"/>
    <w:rsid w:val="00775C2D"/>
    <w:rsid w:val="0077631B"/>
    <w:rsid w:val="0077682A"/>
    <w:rsid w:val="00776CA9"/>
    <w:rsid w:val="00780242"/>
    <w:rsid w:val="00780983"/>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45F"/>
    <w:rsid w:val="00792B13"/>
    <w:rsid w:val="00795D02"/>
    <w:rsid w:val="00795ECA"/>
    <w:rsid w:val="00796A8E"/>
    <w:rsid w:val="00797A21"/>
    <w:rsid w:val="007A05B4"/>
    <w:rsid w:val="007A0667"/>
    <w:rsid w:val="007A128A"/>
    <w:rsid w:val="007A1A3B"/>
    <w:rsid w:val="007A1FE7"/>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3DBD"/>
    <w:rsid w:val="007B4B6E"/>
    <w:rsid w:val="007B5381"/>
    <w:rsid w:val="007B5998"/>
    <w:rsid w:val="007B60A0"/>
    <w:rsid w:val="007B62CE"/>
    <w:rsid w:val="007B6F87"/>
    <w:rsid w:val="007B7732"/>
    <w:rsid w:val="007C04A7"/>
    <w:rsid w:val="007C0857"/>
    <w:rsid w:val="007C0F10"/>
    <w:rsid w:val="007C12F0"/>
    <w:rsid w:val="007C18A6"/>
    <w:rsid w:val="007C23A3"/>
    <w:rsid w:val="007C2868"/>
    <w:rsid w:val="007C31D8"/>
    <w:rsid w:val="007C3806"/>
    <w:rsid w:val="007C4161"/>
    <w:rsid w:val="007D026A"/>
    <w:rsid w:val="007D0C39"/>
    <w:rsid w:val="007D1543"/>
    <w:rsid w:val="007D1AE2"/>
    <w:rsid w:val="007D3115"/>
    <w:rsid w:val="007D3CAC"/>
    <w:rsid w:val="007D5690"/>
    <w:rsid w:val="007D64C7"/>
    <w:rsid w:val="007D761C"/>
    <w:rsid w:val="007E00FD"/>
    <w:rsid w:val="007E0264"/>
    <w:rsid w:val="007E16A6"/>
    <w:rsid w:val="007E361B"/>
    <w:rsid w:val="007E3C97"/>
    <w:rsid w:val="007E3DEE"/>
    <w:rsid w:val="007E414E"/>
    <w:rsid w:val="007E5357"/>
    <w:rsid w:val="007E57B7"/>
    <w:rsid w:val="007F1899"/>
    <w:rsid w:val="007F2592"/>
    <w:rsid w:val="007F2662"/>
    <w:rsid w:val="007F2A49"/>
    <w:rsid w:val="007F312B"/>
    <w:rsid w:val="007F389D"/>
    <w:rsid w:val="007F3A88"/>
    <w:rsid w:val="007F3CCE"/>
    <w:rsid w:val="007F4222"/>
    <w:rsid w:val="007F4D5A"/>
    <w:rsid w:val="007F6101"/>
    <w:rsid w:val="007F735C"/>
    <w:rsid w:val="007F7744"/>
    <w:rsid w:val="007F7D9E"/>
    <w:rsid w:val="008002FA"/>
    <w:rsid w:val="0080259C"/>
    <w:rsid w:val="00802B05"/>
    <w:rsid w:val="00802E92"/>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0CF5"/>
    <w:rsid w:val="00811C66"/>
    <w:rsid w:val="0081511C"/>
    <w:rsid w:val="008200AC"/>
    <w:rsid w:val="008205C5"/>
    <w:rsid w:val="00821407"/>
    <w:rsid w:val="00822068"/>
    <w:rsid w:val="008226FE"/>
    <w:rsid w:val="00823ABE"/>
    <w:rsid w:val="00823C9E"/>
    <w:rsid w:val="00823DEC"/>
    <w:rsid w:val="00823EA7"/>
    <w:rsid w:val="00824768"/>
    <w:rsid w:val="00824E5D"/>
    <w:rsid w:val="00824EC4"/>
    <w:rsid w:val="008256F1"/>
    <w:rsid w:val="00825C7C"/>
    <w:rsid w:val="00825FAB"/>
    <w:rsid w:val="008260B0"/>
    <w:rsid w:val="00827DCB"/>
    <w:rsid w:val="0083002E"/>
    <w:rsid w:val="008301BF"/>
    <w:rsid w:val="00830A30"/>
    <w:rsid w:val="0083110E"/>
    <w:rsid w:val="0083204C"/>
    <w:rsid w:val="00832D35"/>
    <w:rsid w:val="00832EEC"/>
    <w:rsid w:val="00833CF5"/>
    <w:rsid w:val="00835D17"/>
    <w:rsid w:val="00836B11"/>
    <w:rsid w:val="00836D8C"/>
    <w:rsid w:val="008374C5"/>
    <w:rsid w:val="00837839"/>
    <w:rsid w:val="00837E87"/>
    <w:rsid w:val="00840295"/>
    <w:rsid w:val="00841D50"/>
    <w:rsid w:val="0084216A"/>
    <w:rsid w:val="00842A0F"/>
    <w:rsid w:val="00845C64"/>
    <w:rsid w:val="00845F7D"/>
    <w:rsid w:val="008469B2"/>
    <w:rsid w:val="00846B5A"/>
    <w:rsid w:val="008474E1"/>
    <w:rsid w:val="008504FC"/>
    <w:rsid w:val="00851C02"/>
    <w:rsid w:val="00852304"/>
    <w:rsid w:val="008533F9"/>
    <w:rsid w:val="00853963"/>
    <w:rsid w:val="00854078"/>
    <w:rsid w:val="00854A53"/>
    <w:rsid w:val="0085540E"/>
    <w:rsid w:val="00855877"/>
    <w:rsid w:val="00855DE1"/>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66676"/>
    <w:rsid w:val="0087292A"/>
    <w:rsid w:val="0087330A"/>
    <w:rsid w:val="00873D54"/>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6220"/>
    <w:rsid w:val="008866D9"/>
    <w:rsid w:val="00890271"/>
    <w:rsid w:val="00890D9A"/>
    <w:rsid w:val="00890EB9"/>
    <w:rsid w:val="00890F98"/>
    <w:rsid w:val="00891413"/>
    <w:rsid w:val="00892BA4"/>
    <w:rsid w:val="00892D80"/>
    <w:rsid w:val="008948F3"/>
    <w:rsid w:val="00894946"/>
    <w:rsid w:val="008949BD"/>
    <w:rsid w:val="00894CFD"/>
    <w:rsid w:val="00894D4E"/>
    <w:rsid w:val="00896BC5"/>
    <w:rsid w:val="00896CFE"/>
    <w:rsid w:val="00897368"/>
    <w:rsid w:val="008A0D32"/>
    <w:rsid w:val="008A0FE3"/>
    <w:rsid w:val="008A15E0"/>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0C3"/>
    <w:rsid w:val="008B4E8C"/>
    <w:rsid w:val="008B514E"/>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F6"/>
    <w:rsid w:val="008E765F"/>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0828"/>
    <w:rsid w:val="0091215F"/>
    <w:rsid w:val="0091306E"/>
    <w:rsid w:val="009134AE"/>
    <w:rsid w:val="00915280"/>
    <w:rsid w:val="00915D32"/>
    <w:rsid w:val="009165E9"/>
    <w:rsid w:val="00917DD0"/>
    <w:rsid w:val="00917F96"/>
    <w:rsid w:val="00920AAA"/>
    <w:rsid w:val="00920B68"/>
    <w:rsid w:val="00920BF2"/>
    <w:rsid w:val="00920DBB"/>
    <w:rsid w:val="009222F5"/>
    <w:rsid w:val="00922F60"/>
    <w:rsid w:val="00923148"/>
    <w:rsid w:val="009242C0"/>
    <w:rsid w:val="009259FB"/>
    <w:rsid w:val="00925F20"/>
    <w:rsid w:val="00926037"/>
    <w:rsid w:val="00926B06"/>
    <w:rsid w:val="00927E0F"/>
    <w:rsid w:val="009308DC"/>
    <w:rsid w:val="00930A51"/>
    <w:rsid w:val="00931771"/>
    <w:rsid w:val="00931888"/>
    <w:rsid w:val="009321B2"/>
    <w:rsid w:val="00932334"/>
    <w:rsid w:val="00932D1C"/>
    <w:rsid w:val="009337A8"/>
    <w:rsid w:val="00933A1C"/>
    <w:rsid w:val="00934813"/>
    <w:rsid w:val="00934DC8"/>
    <w:rsid w:val="009352ED"/>
    <w:rsid w:val="00935625"/>
    <w:rsid w:val="00936BDE"/>
    <w:rsid w:val="00936DB3"/>
    <w:rsid w:val="00936EE3"/>
    <w:rsid w:val="00937275"/>
    <w:rsid w:val="00940B47"/>
    <w:rsid w:val="00941848"/>
    <w:rsid w:val="009422E0"/>
    <w:rsid w:val="00942F66"/>
    <w:rsid w:val="00944255"/>
    <w:rsid w:val="009445BC"/>
    <w:rsid w:val="009449D9"/>
    <w:rsid w:val="0094672C"/>
    <w:rsid w:val="00946ED4"/>
    <w:rsid w:val="009478C7"/>
    <w:rsid w:val="00947F28"/>
    <w:rsid w:val="00950784"/>
    <w:rsid w:val="00953D90"/>
    <w:rsid w:val="00954DEF"/>
    <w:rsid w:val="009557D8"/>
    <w:rsid w:val="00955800"/>
    <w:rsid w:val="00955BFF"/>
    <w:rsid w:val="00956228"/>
    <w:rsid w:val="0095714E"/>
    <w:rsid w:val="00960261"/>
    <w:rsid w:val="009602D6"/>
    <w:rsid w:val="00960A4C"/>
    <w:rsid w:val="00960D64"/>
    <w:rsid w:val="0096103B"/>
    <w:rsid w:val="0096108D"/>
    <w:rsid w:val="0096255C"/>
    <w:rsid w:val="00962E5F"/>
    <w:rsid w:val="00962EFD"/>
    <w:rsid w:val="00962FF5"/>
    <w:rsid w:val="009645F4"/>
    <w:rsid w:val="00964651"/>
    <w:rsid w:val="00964711"/>
    <w:rsid w:val="00964744"/>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B9E"/>
    <w:rsid w:val="00974003"/>
    <w:rsid w:val="00975405"/>
    <w:rsid w:val="009762BE"/>
    <w:rsid w:val="00976C9D"/>
    <w:rsid w:val="00977634"/>
    <w:rsid w:val="00977B3A"/>
    <w:rsid w:val="00977FD6"/>
    <w:rsid w:val="009805BC"/>
    <w:rsid w:val="00981EB1"/>
    <w:rsid w:val="009839AB"/>
    <w:rsid w:val="00984294"/>
    <w:rsid w:val="00984712"/>
    <w:rsid w:val="00985683"/>
    <w:rsid w:val="00985F91"/>
    <w:rsid w:val="00986D8F"/>
    <w:rsid w:val="00990223"/>
    <w:rsid w:val="00990BA9"/>
    <w:rsid w:val="00990BED"/>
    <w:rsid w:val="00991A17"/>
    <w:rsid w:val="009920A7"/>
    <w:rsid w:val="0099398A"/>
    <w:rsid w:val="00995FDB"/>
    <w:rsid w:val="009973F4"/>
    <w:rsid w:val="0099749D"/>
    <w:rsid w:val="009A1A02"/>
    <w:rsid w:val="009A1E55"/>
    <w:rsid w:val="009A25F4"/>
    <w:rsid w:val="009A40F5"/>
    <w:rsid w:val="009A435F"/>
    <w:rsid w:val="009A43FA"/>
    <w:rsid w:val="009A6B8A"/>
    <w:rsid w:val="009A79A6"/>
    <w:rsid w:val="009A7D7E"/>
    <w:rsid w:val="009B15EB"/>
    <w:rsid w:val="009B1EF9"/>
    <w:rsid w:val="009B1F11"/>
    <w:rsid w:val="009B248C"/>
    <w:rsid w:val="009B3845"/>
    <w:rsid w:val="009B3C0F"/>
    <w:rsid w:val="009B470D"/>
    <w:rsid w:val="009B4ACA"/>
    <w:rsid w:val="009B56D6"/>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0DD"/>
    <w:rsid w:val="009D2474"/>
    <w:rsid w:val="009D3C66"/>
    <w:rsid w:val="009D4465"/>
    <w:rsid w:val="009D5285"/>
    <w:rsid w:val="009D56A1"/>
    <w:rsid w:val="009D6815"/>
    <w:rsid w:val="009D6A87"/>
    <w:rsid w:val="009D6F9B"/>
    <w:rsid w:val="009D72EA"/>
    <w:rsid w:val="009D732F"/>
    <w:rsid w:val="009E0073"/>
    <w:rsid w:val="009E0192"/>
    <w:rsid w:val="009E02C2"/>
    <w:rsid w:val="009E1036"/>
    <w:rsid w:val="009E1B7F"/>
    <w:rsid w:val="009E1BAC"/>
    <w:rsid w:val="009E4224"/>
    <w:rsid w:val="009E4EC8"/>
    <w:rsid w:val="009E53AB"/>
    <w:rsid w:val="009E6A8B"/>
    <w:rsid w:val="009E7982"/>
    <w:rsid w:val="009E7C4D"/>
    <w:rsid w:val="009E7F5E"/>
    <w:rsid w:val="009E7F88"/>
    <w:rsid w:val="009F0205"/>
    <w:rsid w:val="009F0393"/>
    <w:rsid w:val="009F056A"/>
    <w:rsid w:val="009F09C3"/>
    <w:rsid w:val="009F0DC3"/>
    <w:rsid w:val="009F1675"/>
    <w:rsid w:val="009F1910"/>
    <w:rsid w:val="009F2748"/>
    <w:rsid w:val="009F28F0"/>
    <w:rsid w:val="009F31F0"/>
    <w:rsid w:val="009F3250"/>
    <w:rsid w:val="009F50E6"/>
    <w:rsid w:val="009F6288"/>
    <w:rsid w:val="009F6F0D"/>
    <w:rsid w:val="009F775E"/>
    <w:rsid w:val="009F7A44"/>
    <w:rsid w:val="00A00BAD"/>
    <w:rsid w:val="00A01775"/>
    <w:rsid w:val="00A02524"/>
    <w:rsid w:val="00A02796"/>
    <w:rsid w:val="00A0416D"/>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DA6"/>
    <w:rsid w:val="00A14ED8"/>
    <w:rsid w:val="00A14F9A"/>
    <w:rsid w:val="00A1556F"/>
    <w:rsid w:val="00A15F0B"/>
    <w:rsid w:val="00A167E2"/>
    <w:rsid w:val="00A17B28"/>
    <w:rsid w:val="00A17BFF"/>
    <w:rsid w:val="00A20D4D"/>
    <w:rsid w:val="00A2232C"/>
    <w:rsid w:val="00A22925"/>
    <w:rsid w:val="00A234E8"/>
    <w:rsid w:val="00A239C5"/>
    <w:rsid w:val="00A25C78"/>
    <w:rsid w:val="00A267B9"/>
    <w:rsid w:val="00A269DD"/>
    <w:rsid w:val="00A26B0F"/>
    <w:rsid w:val="00A26F96"/>
    <w:rsid w:val="00A317E8"/>
    <w:rsid w:val="00A31872"/>
    <w:rsid w:val="00A31FE6"/>
    <w:rsid w:val="00A324E8"/>
    <w:rsid w:val="00A3289B"/>
    <w:rsid w:val="00A32C59"/>
    <w:rsid w:val="00A335EF"/>
    <w:rsid w:val="00A33C58"/>
    <w:rsid w:val="00A343E7"/>
    <w:rsid w:val="00A350AD"/>
    <w:rsid w:val="00A37DDF"/>
    <w:rsid w:val="00A37F0A"/>
    <w:rsid w:val="00A40C6C"/>
    <w:rsid w:val="00A41152"/>
    <w:rsid w:val="00A429E8"/>
    <w:rsid w:val="00A42B0A"/>
    <w:rsid w:val="00A45442"/>
    <w:rsid w:val="00A46B33"/>
    <w:rsid w:val="00A46F3F"/>
    <w:rsid w:val="00A47749"/>
    <w:rsid w:val="00A47862"/>
    <w:rsid w:val="00A5016C"/>
    <w:rsid w:val="00A502C7"/>
    <w:rsid w:val="00A50448"/>
    <w:rsid w:val="00A50657"/>
    <w:rsid w:val="00A510C2"/>
    <w:rsid w:val="00A517FF"/>
    <w:rsid w:val="00A51C4E"/>
    <w:rsid w:val="00A54CE6"/>
    <w:rsid w:val="00A6022B"/>
    <w:rsid w:val="00A623D5"/>
    <w:rsid w:val="00A62F0E"/>
    <w:rsid w:val="00A63B1C"/>
    <w:rsid w:val="00A64220"/>
    <w:rsid w:val="00A6499A"/>
    <w:rsid w:val="00A64B8A"/>
    <w:rsid w:val="00A65080"/>
    <w:rsid w:val="00A652A8"/>
    <w:rsid w:val="00A6595B"/>
    <w:rsid w:val="00A66407"/>
    <w:rsid w:val="00A6674B"/>
    <w:rsid w:val="00A67F5E"/>
    <w:rsid w:val="00A72435"/>
    <w:rsid w:val="00A73B8A"/>
    <w:rsid w:val="00A75230"/>
    <w:rsid w:val="00A757AD"/>
    <w:rsid w:val="00A75D83"/>
    <w:rsid w:val="00A75EE5"/>
    <w:rsid w:val="00A77C0F"/>
    <w:rsid w:val="00A80979"/>
    <w:rsid w:val="00A82948"/>
    <w:rsid w:val="00A82D8D"/>
    <w:rsid w:val="00A82E7B"/>
    <w:rsid w:val="00A838D9"/>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51C"/>
    <w:rsid w:val="00A94E68"/>
    <w:rsid w:val="00A960FF"/>
    <w:rsid w:val="00A966D9"/>
    <w:rsid w:val="00AA0A41"/>
    <w:rsid w:val="00AA14B8"/>
    <w:rsid w:val="00AA18C9"/>
    <w:rsid w:val="00AA1F05"/>
    <w:rsid w:val="00AA2F81"/>
    <w:rsid w:val="00AA3B8F"/>
    <w:rsid w:val="00AA569C"/>
    <w:rsid w:val="00AA5D66"/>
    <w:rsid w:val="00AA69CC"/>
    <w:rsid w:val="00AA6E5B"/>
    <w:rsid w:val="00AB16A0"/>
    <w:rsid w:val="00AB19F1"/>
    <w:rsid w:val="00AB1AA8"/>
    <w:rsid w:val="00AB1DF8"/>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DB8"/>
    <w:rsid w:val="00AD3D1A"/>
    <w:rsid w:val="00AD403A"/>
    <w:rsid w:val="00AD456B"/>
    <w:rsid w:val="00AD4BF2"/>
    <w:rsid w:val="00AD4D36"/>
    <w:rsid w:val="00AD4DB2"/>
    <w:rsid w:val="00AD4FC8"/>
    <w:rsid w:val="00AD53BE"/>
    <w:rsid w:val="00AD6B10"/>
    <w:rsid w:val="00AD7336"/>
    <w:rsid w:val="00AD78BA"/>
    <w:rsid w:val="00AE0192"/>
    <w:rsid w:val="00AE08D6"/>
    <w:rsid w:val="00AE0DA6"/>
    <w:rsid w:val="00AE1E07"/>
    <w:rsid w:val="00AE2A86"/>
    <w:rsid w:val="00AE36B6"/>
    <w:rsid w:val="00AE4209"/>
    <w:rsid w:val="00AE4FAD"/>
    <w:rsid w:val="00AE5D40"/>
    <w:rsid w:val="00AE6681"/>
    <w:rsid w:val="00AE7163"/>
    <w:rsid w:val="00AE71F1"/>
    <w:rsid w:val="00AE7795"/>
    <w:rsid w:val="00AF07DC"/>
    <w:rsid w:val="00AF0F47"/>
    <w:rsid w:val="00AF2650"/>
    <w:rsid w:val="00AF5225"/>
    <w:rsid w:val="00AF61BA"/>
    <w:rsid w:val="00AF66A5"/>
    <w:rsid w:val="00B0061B"/>
    <w:rsid w:val="00B012E5"/>
    <w:rsid w:val="00B036AA"/>
    <w:rsid w:val="00B03F2B"/>
    <w:rsid w:val="00B04C8D"/>
    <w:rsid w:val="00B057BA"/>
    <w:rsid w:val="00B06741"/>
    <w:rsid w:val="00B06BFB"/>
    <w:rsid w:val="00B078FE"/>
    <w:rsid w:val="00B11F25"/>
    <w:rsid w:val="00B11FC4"/>
    <w:rsid w:val="00B12392"/>
    <w:rsid w:val="00B1260C"/>
    <w:rsid w:val="00B12C12"/>
    <w:rsid w:val="00B131A3"/>
    <w:rsid w:val="00B137C8"/>
    <w:rsid w:val="00B141F9"/>
    <w:rsid w:val="00B14EED"/>
    <w:rsid w:val="00B150C0"/>
    <w:rsid w:val="00B15530"/>
    <w:rsid w:val="00B15903"/>
    <w:rsid w:val="00B16412"/>
    <w:rsid w:val="00B16774"/>
    <w:rsid w:val="00B16A49"/>
    <w:rsid w:val="00B16E34"/>
    <w:rsid w:val="00B1757E"/>
    <w:rsid w:val="00B22266"/>
    <w:rsid w:val="00B2345A"/>
    <w:rsid w:val="00B237A4"/>
    <w:rsid w:val="00B23CC1"/>
    <w:rsid w:val="00B242E3"/>
    <w:rsid w:val="00B24684"/>
    <w:rsid w:val="00B25678"/>
    <w:rsid w:val="00B258EC"/>
    <w:rsid w:val="00B25BC5"/>
    <w:rsid w:val="00B30336"/>
    <w:rsid w:val="00B3125B"/>
    <w:rsid w:val="00B34B75"/>
    <w:rsid w:val="00B34DE1"/>
    <w:rsid w:val="00B35492"/>
    <w:rsid w:val="00B35AE5"/>
    <w:rsid w:val="00B369E0"/>
    <w:rsid w:val="00B40BDC"/>
    <w:rsid w:val="00B41B6A"/>
    <w:rsid w:val="00B4205E"/>
    <w:rsid w:val="00B423E2"/>
    <w:rsid w:val="00B42452"/>
    <w:rsid w:val="00B42A57"/>
    <w:rsid w:val="00B4311A"/>
    <w:rsid w:val="00B44DB8"/>
    <w:rsid w:val="00B44E86"/>
    <w:rsid w:val="00B45D9C"/>
    <w:rsid w:val="00B463BE"/>
    <w:rsid w:val="00B46EE5"/>
    <w:rsid w:val="00B47503"/>
    <w:rsid w:val="00B478CD"/>
    <w:rsid w:val="00B47FE2"/>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FA7"/>
    <w:rsid w:val="00B6697B"/>
    <w:rsid w:val="00B67532"/>
    <w:rsid w:val="00B67A59"/>
    <w:rsid w:val="00B7011B"/>
    <w:rsid w:val="00B707BD"/>
    <w:rsid w:val="00B71210"/>
    <w:rsid w:val="00B7217C"/>
    <w:rsid w:val="00B72413"/>
    <w:rsid w:val="00B724B3"/>
    <w:rsid w:val="00B72D0E"/>
    <w:rsid w:val="00B7361F"/>
    <w:rsid w:val="00B745F1"/>
    <w:rsid w:val="00B750BE"/>
    <w:rsid w:val="00B7540A"/>
    <w:rsid w:val="00B7623D"/>
    <w:rsid w:val="00B766A7"/>
    <w:rsid w:val="00B77543"/>
    <w:rsid w:val="00B77999"/>
    <w:rsid w:val="00B77A2C"/>
    <w:rsid w:val="00B811ED"/>
    <w:rsid w:val="00B83E63"/>
    <w:rsid w:val="00B83F38"/>
    <w:rsid w:val="00B83F66"/>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45A"/>
    <w:rsid w:val="00B94EA2"/>
    <w:rsid w:val="00B955B8"/>
    <w:rsid w:val="00B95835"/>
    <w:rsid w:val="00B95883"/>
    <w:rsid w:val="00B96E39"/>
    <w:rsid w:val="00B97521"/>
    <w:rsid w:val="00B97D53"/>
    <w:rsid w:val="00B97E64"/>
    <w:rsid w:val="00BA0764"/>
    <w:rsid w:val="00BA24FA"/>
    <w:rsid w:val="00BA25FD"/>
    <w:rsid w:val="00BA2BF7"/>
    <w:rsid w:val="00BA3350"/>
    <w:rsid w:val="00BA351A"/>
    <w:rsid w:val="00BA3FCE"/>
    <w:rsid w:val="00BA4142"/>
    <w:rsid w:val="00BA6011"/>
    <w:rsid w:val="00BA6772"/>
    <w:rsid w:val="00BB03C6"/>
    <w:rsid w:val="00BB07BA"/>
    <w:rsid w:val="00BB15DF"/>
    <w:rsid w:val="00BB203B"/>
    <w:rsid w:val="00BB292D"/>
    <w:rsid w:val="00BB353D"/>
    <w:rsid w:val="00BB4068"/>
    <w:rsid w:val="00BB45AC"/>
    <w:rsid w:val="00BB4D0A"/>
    <w:rsid w:val="00BB4F05"/>
    <w:rsid w:val="00BB4F3C"/>
    <w:rsid w:val="00BB548B"/>
    <w:rsid w:val="00BB55C4"/>
    <w:rsid w:val="00BB6005"/>
    <w:rsid w:val="00BB6789"/>
    <w:rsid w:val="00BB711C"/>
    <w:rsid w:val="00BB7885"/>
    <w:rsid w:val="00BB7B11"/>
    <w:rsid w:val="00BC08DC"/>
    <w:rsid w:val="00BC0EDE"/>
    <w:rsid w:val="00BC0FA2"/>
    <w:rsid w:val="00BC1866"/>
    <w:rsid w:val="00BC2478"/>
    <w:rsid w:val="00BC2C93"/>
    <w:rsid w:val="00BC33F0"/>
    <w:rsid w:val="00BC345D"/>
    <w:rsid w:val="00BC35CB"/>
    <w:rsid w:val="00BC4E61"/>
    <w:rsid w:val="00BC4FEA"/>
    <w:rsid w:val="00BC6094"/>
    <w:rsid w:val="00BC6F34"/>
    <w:rsid w:val="00BC7747"/>
    <w:rsid w:val="00BC787F"/>
    <w:rsid w:val="00BD065F"/>
    <w:rsid w:val="00BD0D90"/>
    <w:rsid w:val="00BD0DF8"/>
    <w:rsid w:val="00BD326A"/>
    <w:rsid w:val="00BD3FDC"/>
    <w:rsid w:val="00BD44CE"/>
    <w:rsid w:val="00BD5639"/>
    <w:rsid w:val="00BD62CA"/>
    <w:rsid w:val="00BD69F4"/>
    <w:rsid w:val="00BD6B7F"/>
    <w:rsid w:val="00BD6BFD"/>
    <w:rsid w:val="00BD770D"/>
    <w:rsid w:val="00BD7CA9"/>
    <w:rsid w:val="00BE042D"/>
    <w:rsid w:val="00BE0D93"/>
    <w:rsid w:val="00BE1286"/>
    <w:rsid w:val="00BE2953"/>
    <w:rsid w:val="00BE4ACA"/>
    <w:rsid w:val="00BE7F57"/>
    <w:rsid w:val="00BF0DE7"/>
    <w:rsid w:val="00BF101E"/>
    <w:rsid w:val="00BF14F5"/>
    <w:rsid w:val="00BF1597"/>
    <w:rsid w:val="00BF2186"/>
    <w:rsid w:val="00BF27AB"/>
    <w:rsid w:val="00BF37E9"/>
    <w:rsid w:val="00BF4591"/>
    <w:rsid w:val="00BF4D3E"/>
    <w:rsid w:val="00BF4E6F"/>
    <w:rsid w:val="00BF79BB"/>
    <w:rsid w:val="00C01361"/>
    <w:rsid w:val="00C01E42"/>
    <w:rsid w:val="00C027A8"/>
    <w:rsid w:val="00C036FC"/>
    <w:rsid w:val="00C038C1"/>
    <w:rsid w:val="00C03E22"/>
    <w:rsid w:val="00C05ED3"/>
    <w:rsid w:val="00C06470"/>
    <w:rsid w:val="00C07079"/>
    <w:rsid w:val="00C0768B"/>
    <w:rsid w:val="00C07CCA"/>
    <w:rsid w:val="00C107C5"/>
    <w:rsid w:val="00C10C50"/>
    <w:rsid w:val="00C10F4D"/>
    <w:rsid w:val="00C11535"/>
    <w:rsid w:val="00C1197F"/>
    <w:rsid w:val="00C11B51"/>
    <w:rsid w:val="00C11F89"/>
    <w:rsid w:val="00C130BF"/>
    <w:rsid w:val="00C1362D"/>
    <w:rsid w:val="00C1369E"/>
    <w:rsid w:val="00C1559E"/>
    <w:rsid w:val="00C15B54"/>
    <w:rsid w:val="00C16645"/>
    <w:rsid w:val="00C16866"/>
    <w:rsid w:val="00C17069"/>
    <w:rsid w:val="00C20BAB"/>
    <w:rsid w:val="00C2156C"/>
    <w:rsid w:val="00C21A76"/>
    <w:rsid w:val="00C230ED"/>
    <w:rsid w:val="00C23B30"/>
    <w:rsid w:val="00C251B0"/>
    <w:rsid w:val="00C25D8D"/>
    <w:rsid w:val="00C306A9"/>
    <w:rsid w:val="00C30EB5"/>
    <w:rsid w:val="00C315A3"/>
    <w:rsid w:val="00C3180F"/>
    <w:rsid w:val="00C31ADE"/>
    <w:rsid w:val="00C3406B"/>
    <w:rsid w:val="00C3461D"/>
    <w:rsid w:val="00C34688"/>
    <w:rsid w:val="00C3561A"/>
    <w:rsid w:val="00C373FA"/>
    <w:rsid w:val="00C3740A"/>
    <w:rsid w:val="00C377FB"/>
    <w:rsid w:val="00C37B1B"/>
    <w:rsid w:val="00C37B87"/>
    <w:rsid w:val="00C37D5D"/>
    <w:rsid w:val="00C4045F"/>
    <w:rsid w:val="00C4091B"/>
    <w:rsid w:val="00C4153A"/>
    <w:rsid w:val="00C419F9"/>
    <w:rsid w:val="00C41A7B"/>
    <w:rsid w:val="00C429C2"/>
    <w:rsid w:val="00C43C2D"/>
    <w:rsid w:val="00C44BA1"/>
    <w:rsid w:val="00C46639"/>
    <w:rsid w:val="00C46E59"/>
    <w:rsid w:val="00C513C2"/>
    <w:rsid w:val="00C522F6"/>
    <w:rsid w:val="00C526A0"/>
    <w:rsid w:val="00C532B4"/>
    <w:rsid w:val="00C56871"/>
    <w:rsid w:val="00C56B61"/>
    <w:rsid w:val="00C57173"/>
    <w:rsid w:val="00C578AC"/>
    <w:rsid w:val="00C606D8"/>
    <w:rsid w:val="00C60BCA"/>
    <w:rsid w:val="00C61874"/>
    <w:rsid w:val="00C61A33"/>
    <w:rsid w:val="00C628CB"/>
    <w:rsid w:val="00C6361A"/>
    <w:rsid w:val="00C6398A"/>
    <w:rsid w:val="00C643B6"/>
    <w:rsid w:val="00C645FA"/>
    <w:rsid w:val="00C64686"/>
    <w:rsid w:val="00C65FE3"/>
    <w:rsid w:val="00C661AD"/>
    <w:rsid w:val="00C665CD"/>
    <w:rsid w:val="00C66CE5"/>
    <w:rsid w:val="00C67691"/>
    <w:rsid w:val="00C6769D"/>
    <w:rsid w:val="00C70CB4"/>
    <w:rsid w:val="00C732BE"/>
    <w:rsid w:val="00C74348"/>
    <w:rsid w:val="00C744C4"/>
    <w:rsid w:val="00C74EFC"/>
    <w:rsid w:val="00C75676"/>
    <w:rsid w:val="00C77014"/>
    <w:rsid w:val="00C7703A"/>
    <w:rsid w:val="00C77537"/>
    <w:rsid w:val="00C80FB2"/>
    <w:rsid w:val="00C817F0"/>
    <w:rsid w:val="00C81949"/>
    <w:rsid w:val="00C82026"/>
    <w:rsid w:val="00C8245A"/>
    <w:rsid w:val="00C83858"/>
    <w:rsid w:val="00C83AA5"/>
    <w:rsid w:val="00C8564B"/>
    <w:rsid w:val="00C858C2"/>
    <w:rsid w:val="00C87643"/>
    <w:rsid w:val="00C906F0"/>
    <w:rsid w:val="00C92343"/>
    <w:rsid w:val="00C929D0"/>
    <w:rsid w:val="00C92D8F"/>
    <w:rsid w:val="00C92F9A"/>
    <w:rsid w:val="00C93553"/>
    <w:rsid w:val="00C94381"/>
    <w:rsid w:val="00C945CC"/>
    <w:rsid w:val="00C96072"/>
    <w:rsid w:val="00C969BA"/>
    <w:rsid w:val="00C96E06"/>
    <w:rsid w:val="00C971C4"/>
    <w:rsid w:val="00CA0593"/>
    <w:rsid w:val="00CA0981"/>
    <w:rsid w:val="00CA1EA1"/>
    <w:rsid w:val="00CA25A6"/>
    <w:rsid w:val="00CA2A17"/>
    <w:rsid w:val="00CA3571"/>
    <w:rsid w:val="00CA64ED"/>
    <w:rsid w:val="00CA6522"/>
    <w:rsid w:val="00CA726B"/>
    <w:rsid w:val="00CA7885"/>
    <w:rsid w:val="00CA7895"/>
    <w:rsid w:val="00CB0599"/>
    <w:rsid w:val="00CB08D0"/>
    <w:rsid w:val="00CB20DE"/>
    <w:rsid w:val="00CB406C"/>
    <w:rsid w:val="00CB43AF"/>
    <w:rsid w:val="00CB461C"/>
    <w:rsid w:val="00CB7A98"/>
    <w:rsid w:val="00CC0D9A"/>
    <w:rsid w:val="00CC17FC"/>
    <w:rsid w:val="00CC22FD"/>
    <w:rsid w:val="00CC2573"/>
    <w:rsid w:val="00CC2B6E"/>
    <w:rsid w:val="00CC2C75"/>
    <w:rsid w:val="00CC3C69"/>
    <w:rsid w:val="00CC4335"/>
    <w:rsid w:val="00CC47D5"/>
    <w:rsid w:val="00CC49B7"/>
    <w:rsid w:val="00CC4C8A"/>
    <w:rsid w:val="00CC4FA9"/>
    <w:rsid w:val="00CC5130"/>
    <w:rsid w:val="00CC5D0F"/>
    <w:rsid w:val="00CC6977"/>
    <w:rsid w:val="00CC6DFC"/>
    <w:rsid w:val="00CC712B"/>
    <w:rsid w:val="00CC7845"/>
    <w:rsid w:val="00CD2B93"/>
    <w:rsid w:val="00CD3265"/>
    <w:rsid w:val="00CD3777"/>
    <w:rsid w:val="00CD44CD"/>
    <w:rsid w:val="00CD4508"/>
    <w:rsid w:val="00CD54CA"/>
    <w:rsid w:val="00CD6F7A"/>
    <w:rsid w:val="00CD7C4B"/>
    <w:rsid w:val="00CE08DB"/>
    <w:rsid w:val="00CE09E8"/>
    <w:rsid w:val="00CE21E4"/>
    <w:rsid w:val="00CE2233"/>
    <w:rsid w:val="00CE28AC"/>
    <w:rsid w:val="00CE3141"/>
    <w:rsid w:val="00CE3878"/>
    <w:rsid w:val="00CE3CA3"/>
    <w:rsid w:val="00CE3DDF"/>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1446"/>
    <w:rsid w:val="00D023E5"/>
    <w:rsid w:val="00D02B01"/>
    <w:rsid w:val="00D02EDA"/>
    <w:rsid w:val="00D031F5"/>
    <w:rsid w:val="00D03AFF"/>
    <w:rsid w:val="00D04E0E"/>
    <w:rsid w:val="00D052D3"/>
    <w:rsid w:val="00D06400"/>
    <w:rsid w:val="00D06673"/>
    <w:rsid w:val="00D07969"/>
    <w:rsid w:val="00D104F4"/>
    <w:rsid w:val="00D1099C"/>
    <w:rsid w:val="00D11144"/>
    <w:rsid w:val="00D11695"/>
    <w:rsid w:val="00D11D7F"/>
    <w:rsid w:val="00D12E1A"/>
    <w:rsid w:val="00D13185"/>
    <w:rsid w:val="00D134B4"/>
    <w:rsid w:val="00D13EF6"/>
    <w:rsid w:val="00D145F6"/>
    <w:rsid w:val="00D14F5B"/>
    <w:rsid w:val="00D15F84"/>
    <w:rsid w:val="00D162A4"/>
    <w:rsid w:val="00D1639B"/>
    <w:rsid w:val="00D163DA"/>
    <w:rsid w:val="00D1655E"/>
    <w:rsid w:val="00D1680E"/>
    <w:rsid w:val="00D16DFE"/>
    <w:rsid w:val="00D20884"/>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302CF"/>
    <w:rsid w:val="00D34949"/>
    <w:rsid w:val="00D34F88"/>
    <w:rsid w:val="00D3793C"/>
    <w:rsid w:val="00D37B48"/>
    <w:rsid w:val="00D40C9E"/>
    <w:rsid w:val="00D40FC0"/>
    <w:rsid w:val="00D411F4"/>
    <w:rsid w:val="00D4459A"/>
    <w:rsid w:val="00D446A9"/>
    <w:rsid w:val="00D44F75"/>
    <w:rsid w:val="00D467D0"/>
    <w:rsid w:val="00D471F9"/>
    <w:rsid w:val="00D47AFB"/>
    <w:rsid w:val="00D50007"/>
    <w:rsid w:val="00D50E20"/>
    <w:rsid w:val="00D50F8B"/>
    <w:rsid w:val="00D510D4"/>
    <w:rsid w:val="00D511FB"/>
    <w:rsid w:val="00D51C53"/>
    <w:rsid w:val="00D5443D"/>
    <w:rsid w:val="00D5459B"/>
    <w:rsid w:val="00D554DF"/>
    <w:rsid w:val="00D55A95"/>
    <w:rsid w:val="00D55B84"/>
    <w:rsid w:val="00D55C5E"/>
    <w:rsid w:val="00D56339"/>
    <w:rsid w:val="00D563AD"/>
    <w:rsid w:val="00D56BF5"/>
    <w:rsid w:val="00D57500"/>
    <w:rsid w:val="00D57AB0"/>
    <w:rsid w:val="00D615DF"/>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0BA3"/>
    <w:rsid w:val="00D90D08"/>
    <w:rsid w:val="00D91D63"/>
    <w:rsid w:val="00D9209A"/>
    <w:rsid w:val="00D9297F"/>
    <w:rsid w:val="00D94FE6"/>
    <w:rsid w:val="00D95E22"/>
    <w:rsid w:val="00D95E3B"/>
    <w:rsid w:val="00D960AA"/>
    <w:rsid w:val="00D9708B"/>
    <w:rsid w:val="00DA030D"/>
    <w:rsid w:val="00DA0B51"/>
    <w:rsid w:val="00DA0CCC"/>
    <w:rsid w:val="00DA1FCD"/>
    <w:rsid w:val="00DA2035"/>
    <w:rsid w:val="00DA2981"/>
    <w:rsid w:val="00DA30AE"/>
    <w:rsid w:val="00DA4788"/>
    <w:rsid w:val="00DA4B59"/>
    <w:rsid w:val="00DA6030"/>
    <w:rsid w:val="00DA6193"/>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58"/>
    <w:rsid w:val="00DC0167"/>
    <w:rsid w:val="00DC0520"/>
    <w:rsid w:val="00DC05F5"/>
    <w:rsid w:val="00DC07FB"/>
    <w:rsid w:val="00DC2603"/>
    <w:rsid w:val="00DC2EBE"/>
    <w:rsid w:val="00DC3117"/>
    <w:rsid w:val="00DC3C2C"/>
    <w:rsid w:val="00DC4DCD"/>
    <w:rsid w:val="00DC5106"/>
    <w:rsid w:val="00DC532E"/>
    <w:rsid w:val="00DC6122"/>
    <w:rsid w:val="00DC7196"/>
    <w:rsid w:val="00DD0277"/>
    <w:rsid w:val="00DD07FE"/>
    <w:rsid w:val="00DD0C17"/>
    <w:rsid w:val="00DD20FA"/>
    <w:rsid w:val="00DD293E"/>
    <w:rsid w:val="00DD4DBC"/>
    <w:rsid w:val="00DD7A3B"/>
    <w:rsid w:val="00DE0064"/>
    <w:rsid w:val="00DE0B8F"/>
    <w:rsid w:val="00DE2E19"/>
    <w:rsid w:val="00DE304D"/>
    <w:rsid w:val="00DE33AD"/>
    <w:rsid w:val="00DE36D1"/>
    <w:rsid w:val="00DE571E"/>
    <w:rsid w:val="00DE5BDB"/>
    <w:rsid w:val="00DE6430"/>
    <w:rsid w:val="00DE7145"/>
    <w:rsid w:val="00DF0274"/>
    <w:rsid w:val="00DF253F"/>
    <w:rsid w:val="00DF2BC4"/>
    <w:rsid w:val="00DF332F"/>
    <w:rsid w:val="00DF5396"/>
    <w:rsid w:val="00DF5AB9"/>
    <w:rsid w:val="00DF654B"/>
    <w:rsid w:val="00DF666D"/>
    <w:rsid w:val="00DF727C"/>
    <w:rsid w:val="00E0009B"/>
    <w:rsid w:val="00E00412"/>
    <w:rsid w:val="00E00470"/>
    <w:rsid w:val="00E01A75"/>
    <w:rsid w:val="00E01F84"/>
    <w:rsid w:val="00E0207B"/>
    <w:rsid w:val="00E02D63"/>
    <w:rsid w:val="00E0339F"/>
    <w:rsid w:val="00E03961"/>
    <w:rsid w:val="00E04C34"/>
    <w:rsid w:val="00E04CC8"/>
    <w:rsid w:val="00E05529"/>
    <w:rsid w:val="00E10B69"/>
    <w:rsid w:val="00E12359"/>
    <w:rsid w:val="00E12A28"/>
    <w:rsid w:val="00E12ED7"/>
    <w:rsid w:val="00E130E2"/>
    <w:rsid w:val="00E13195"/>
    <w:rsid w:val="00E134FB"/>
    <w:rsid w:val="00E13BCA"/>
    <w:rsid w:val="00E13C05"/>
    <w:rsid w:val="00E14524"/>
    <w:rsid w:val="00E148F2"/>
    <w:rsid w:val="00E16411"/>
    <w:rsid w:val="00E16539"/>
    <w:rsid w:val="00E17373"/>
    <w:rsid w:val="00E1761D"/>
    <w:rsid w:val="00E176E3"/>
    <w:rsid w:val="00E200D2"/>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AE9"/>
    <w:rsid w:val="00E33D58"/>
    <w:rsid w:val="00E3539E"/>
    <w:rsid w:val="00E36DB9"/>
    <w:rsid w:val="00E370D4"/>
    <w:rsid w:val="00E37D29"/>
    <w:rsid w:val="00E4027A"/>
    <w:rsid w:val="00E41192"/>
    <w:rsid w:val="00E41777"/>
    <w:rsid w:val="00E42100"/>
    <w:rsid w:val="00E424DC"/>
    <w:rsid w:val="00E42B78"/>
    <w:rsid w:val="00E43358"/>
    <w:rsid w:val="00E44022"/>
    <w:rsid w:val="00E4457E"/>
    <w:rsid w:val="00E44EED"/>
    <w:rsid w:val="00E45078"/>
    <w:rsid w:val="00E4569E"/>
    <w:rsid w:val="00E50728"/>
    <w:rsid w:val="00E50F0E"/>
    <w:rsid w:val="00E51275"/>
    <w:rsid w:val="00E51F10"/>
    <w:rsid w:val="00E53FB2"/>
    <w:rsid w:val="00E54639"/>
    <w:rsid w:val="00E554C0"/>
    <w:rsid w:val="00E55C72"/>
    <w:rsid w:val="00E55E38"/>
    <w:rsid w:val="00E55EB7"/>
    <w:rsid w:val="00E55FAF"/>
    <w:rsid w:val="00E56024"/>
    <w:rsid w:val="00E60B9D"/>
    <w:rsid w:val="00E619F3"/>
    <w:rsid w:val="00E636C4"/>
    <w:rsid w:val="00E64088"/>
    <w:rsid w:val="00E6481B"/>
    <w:rsid w:val="00E64F83"/>
    <w:rsid w:val="00E6511D"/>
    <w:rsid w:val="00E65F95"/>
    <w:rsid w:val="00E66054"/>
    <w:rsid w:val="00E666F3"/>
    <w:rsid w:val="00E67254"/>
    <w:rsid w:val="00E672A5"/>
    <w:rsid w:val="00E6764C"/>
    <w:rsid w:val="00E705F6"/>
    <w:rsid w:val="00E70DE2"/>
    <w:rsid w:val="00E72700"/>
    <w:rsid w:val="00E743C6"/>
    <w:rsid w:val="00E75DD5"/>
    <w:rsid w:val="00E76E96"/>
    <w:rsid w:val="00E76F8E"/>
    <w:rsid w:val="00E774F2"/>
    <w:rsid w:val="00E778F9"/>
    <w:rsid w:val="00E77A92"/>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52C"/>
    <w:rsid w:val="00E868BA"/>
    <w:rsid w:val="00E91760"/>
    <w:rsid w:val="00E91BB1"/>
    <w:rsid w:val="00E91E24"/>
    <w:rsid w:val="00E93A7C"/>
    <w:rsid w:val="00E93CE8"/>
    <w:rsid w:val="00E948EF"/>
    <w:rsid w:val="00E956CC"/>
    <w:rsid w:val="00E95A0F"/>
    <w:rsid w:val="00E95C27"/>
    <w:rsid w:val="00E95D9D"/>
    <w:rsid w:val="00E96180"/>
    <w:rsid w:val="00E967A7"/>
    <w:rsid w:val="00E96B17"/>
    <w:rsid w:val="00E97CEE"/>
    <w:rsid w:val="00E97FFD"/>
    <w:rsid w:val="00EA07DD"/>
    <w:rsid w:val="00EA196C"/>
    <w:rsid w:val="00EA2AB9"/>
    <w:rsid w:val="00EA3887"/>
    <w:rsid w:val="00EA533B"/>
    <w:rsid w:val="00EA54C7"/>
    <w:rsid w:val="00EA65A0"/>
    <w:rsid w:val="00EA799B"/>
    <w:rsid w:val="00EB1184"/>
    <w:rsid w:val="00EB16F3"/>
    <w:rsid w:val="00EB1C59"/>
    <w:rsid w:val="00EB3EE3"/>
    <w:rsid w:val="00EB4022"/>
    <w:rsid w:val="00EB5A17"/>
    <w:rsid w:val="00EB61FC"/>
    <w:rsid w:val="00EB7577"/>
    <w:rsid w:val="00EB77E4"/>
    <w:rsid w:val="00EB7A1B"/>
    <w:rsid w:val="00EC2CCA"/>
    <w:rsid w:val="00EC2EA7"/>
    <w:rsid w:val="00EC3D4A"/>
    <w:rsid w:val="00EC4D40"/>
    <w:rsid w:val="00EC4EF8"/>
    <w:rsid w:val="00EC5927"/>
    <w:rsid w:val="00EC6B0D"/>
    <w:rsid w:val="00EC6F36"/>
    <w:rsid w:val="00EC7DD7"/>
    <w:rsid w:val="00ED0061"/>
    <w:rsid w:val="00ED0CCA"/>
    <w:rsid w:val="00ED137B"/>
    <w:rsid w:val="00ED1681"/>
    <w:rsid w:val="00ED27D2"/>
    <w:rsid w:val="00ED523B"/>
    <w:rsid w:val="00ED5591"/>
    <w:rsid w:val="00ED5753"/>
    <w:rsid w:val="00ED5A8D"/>
    <w:rsid w:val="00ED5D25"/>
    <w:rsid w:val="00ED5FE6"/>
    <w:rsid w:val="00ED6DD2"/>
    <w:rsid w:val="00EE02B7"/>
    <w:rsid w:val="00EE0D8B"/>
    <w:rsid w:val="00EE185D"/>
    <w:rsid w:val="00EE1F9E"/>
    <w:rsid w:val="00EE2504"/>
    <w:rsid w:val="00EE2BC5"/>
    <w:rsid w:val="00EE32DF"/>
    <w:rsid w:val="00EE3867"/>
    <w:rsid w:val="00EE3E5C"/>
    <w:rsid w:val="00EE3E85"/>
    <w:rsid w:val="00EE3FEB"/>
    <w:rsid w:val="00EE41CF"/>
    <w:rsid w:val="00EE4C41"/>
    <w:rsid w:val="00EE4FFC"/>
    <w:rsid w:val="00EE58CE"/>
    <w:rsid w:val="00EE7319"/>
    <w:rsid w:val="00EF0BD0"/>
    <w:rsid w:val="00EF2F4E"/>
    <w:rsid w:val="00EF33D4"/>
    <w:rsid w:val="00EF3C95"/>
    <w:rsid w:val="00EF4688"/>
    <w:rsid w:val="00EF4EFA"/>
    <w:rsid w:val="00EF569C"/>
    <w:rsid w:val="00EF61F4"/>
    <w:rsid w:val="00EF68DA"/>
    <w:rsid w:val="00EF69E2"/>
    <w:rsid w:val="00EF6EBF"/>
    <w:rsid w:val="00EF728B"/>
    <w:rsid w:val="00EF7D2B"/>
    <w:rsid w:val="00F02C05"/>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4798"/>
    <w:rsid w:val="00F157D7"/>
    <w:rsid w:val="00F158FA"/>
    <w:rsid w:val="00F161E0"/>
    <w:rsid w:val="00F16630"/>
    <w:rsid w:val="00F1730E"/>
    <w:rsid w:val="00F179C3"/>
    <w:rsid w:val="00F17A7F"/>
    <w:rsid w:val="00F20641"/>
    <w:rsid w:val="00F21C50"/>
    <w:rsid w:val="00F21FF5"/>
    <w:rsid w:val="00F22020"/>
    <w:rsid w:val="00F2208D"/>
    <w:rsid w:val="00F22306"/>
    <w:rsid w:val="00F22536"/>
    <w:rsid w:val="00F23472"/>
    <w:rsid w:val="00F2585D"/>
    <w:rsid w:val="00F25900"/>
    <w:rsid w:val="00F2590E"/>
    <w:rsid w:val="00F25FEC"/>
    <w:rsid w:val="00F264CD"/>
    <w:rsid w:val="00F26AFA"/>
    <w:rsid w:val="00F275D4"/>
    <w:rsid w:val="00F2770D"/>
    <w:rsid w:val="00F3036D"/>
    <w:rsid w:val="00F30C2C"/>
    <w:rsid w:val="00F33C75"/>
    <w:rsid w:val="00F34717"/>
    <w:rsid w:val="00F348C3"/>
    <w:rsid w:val="00F34EA7"/>
    <w:rsid w:val="00F3587F"/>
    <w:rsid w:val="00F35A8B"/>
    <w:rsid w:val="00F36606"/>
    <w:rsid w:val="00F3713C"/>
    <w:rsid w:val="00F40C21"/>
    <w:rsid w:val="00F444B6"/>
    <w:rsid w:val="00F44EB6"/>
    <w:rsid w:val="00F44EDC"/>
    <w:rsid w:val="00F45D37"/>
    <w:rsid w:val="00F46A3C"/>
    <w:rsid w:val="00F475E1"/>
    <w:rsid w:val="00F476B8"/>
    <w:rsid w:val="00F47A4D"/>
    <w:rsid w:val="00F47FE7"/>
    <w:rsid w:val="00F510B2"/>
    <w:rsid w:val="00F51D0B"/>
    <w:rsid w:val="00F51D25"/>
    <w:rsid w:val="00F51EBA"/>
    <w:rsid w:val="00F532C9"/>
    <w:rsid w:val="00F53DA1"/>
    <w:rsid w:val="00F5539F"/>
    <w:rsid w:val="00F561B6"/>
    <w:rsid w:val="00F56A39"/>
    <w:rsid w:val="00F56C42"/>
    <w:rsid w:val="00F576A3"/>
    <w:rsid w:val="00F5770D"/>
    <w:rsid w:val="00F60140"/>
    <w:rsid w:val="00F60BA4"/>
    <w:rsid w:val="00F61598"/>
    <w:rsid w:val="00F62A0E"/>
    <w:rsid w:val="00F6397E"/>
    <w:rsid w:val="00F63E3F"/>
    <w:rsid w:val="00F64E87"/>
    <w:rsid w:val="00F65390"/>
    <w:rsid w:val="00F653E7"/>
    <w:rsid w:val="00F6585B"/>
    <w:rsid w:val="00F6647B"/>
    <w:rsid w:val="00F677A4"/>
    <w:rsid w:val="00F677AB"/>
    <w:rsid w:val="00F7050B"/>
    <w:rsid w:val="00F723F8"/>
    <w:rsid w:val="00F72773"/>
    <w:rsid w:val="00F7297B"/>
    <w:rsid w:val="00F729AA"/>
    <w:rsid w:val="00F72E24"/>
    <w:rsid w:val="00F73F7A"/>
    <w:rsid w:val="00F74AFD"/>
    <w:rsid w:val="00F7513A"/>
    <w:rsid w:val="00F76870"/>
    <w:rsid w:val="00F76F19"/>
    <w:rsid w:val="00F77FA5"/>
    <w:rsid w:val="00F80C0C"/>
    <w:rsid w:val="00F80D67"/>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1364"/>
    <w:rsid w:val="00FA339C"/>
    <w:rsid w:val="00FA3DEB"/>
    <w:rsid w:val="00FA42E7"/>
    <w:rsid w:val="00FA447D"/>
    <w:rsid w:val="00FA474D"/>
    <w:rsid w:val="00FA5070"/>
    <w:rsid w:val="00FA50B7"/>
    <w:rsid w:val="00FA5195"/>
    <w:rsid w:val="00FA6AD9"/>
    <w:rsid w:val="00FA6C9E"/>
    <w:rsid w:val="00FA6E83"/>
    <w:rsid w:val="00FA7583"/>
    <w:rsid w:val="00FB08F3"/>
    <w:rsid w:val="00FB19BF"/>
    <w:rsid w:val="00FB4BA0"/>
    <w:rsid w:val="00FB542C"/>
    <w:rsid w:val="00FC0B1A"/>
    <w:rsid w:val="00FC1711"/>
    <w:rsid w:val="00FC1F77"/>
    <w:rsid w:val="00FC223D"/>
    <w:rsid w:val="00FC2FA4"/>
    <w:rsid w:val="00FC3AA4"/>
    <w:rsid w:val="00FC3B66"/>
    <w:rsid w:val="00FC3C14"/>
    <w:rsid w:val="00FC405B"/>
    <w:rsid w:val="00FC41B0"/>
    <w:rsid w:val="00FC4DBC"/>
    <w:rsid w:val="00FC5D43"/>
    <w:rsid w:val="00FC67CB"/>
    <w:rsid w:val="00FC79C3"/>
    <w:rsid w:val="00FD0532"/>
    <w:rsid w:val="00FD0834"/>
    <w:rsid w:val="00FD14A5"/>
    <w:rsid w:val="00FD1872"/>
    <w:rsid w:val="00FD21B5"/>
    <w:rsid w:val="00FD3366"/>
    <w:rsid w:val="00FD481C"/>
    <w:rsid w:val="00FD571A"/>
    <w:rsid w:val="00FD57FF"/>
    <w:rsid w:val="00FD62DF"/>
    <w:rsid w:val="00FD70DD"/>
    <w:rsid w:val="00FD7B67"/>
    <w:rsid w:val="00FE025A"/>
    <w:rsid w:val="00FE0989"/>
    <w:rsid w:val="00FE2A41"/>
    <w:rsid w:val="00FE3D15"/>
    <w:rsid w:val="00FE3FDD"/>
    <w:rsid w:val="00FE4786"/>
    <w:rsid w:val="00FE4D70"/>
    <w:rsid w:val="00FE6007"/>
    <w:rsid w:val="00FE7840"/>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643B"/>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N7q7X9"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eur02.safelinks.protection.outlook.com/?url=https%3A%2F%2Fask.warwickshire.gov.uk%2Fvoice-of-warwickshire%2Fregistration2025%2F&amp;data=05%7C02%7Cjamescrocker%40warwickshire.gov.uk%7C987edc6c86e646c6cee708de4c611501%7C88b0aa0659274bbba89389cc2713ac82%7C0%7C0%7C639032177010493391%7CUnknown%7CTWFpbGZsb3d8eyJFbXB0eU1hcGkiOnRydWUsIlYiOiIwLjAuMDAwMCIsIlAiOiJXaW4zMiIsIkFOIjoiTWFpbCIsIldUIjoyfQ%3D%3D%7C0%7C%7C%7C&amp;sdata=dTiXF%2FTChvGfokjadoRy%2BvQnFY1jl%2Bosbd7FPCD4Sc8%3D&amp;reserved=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ask.warwickshire.gov.uk%2Fmobile-coverage%2Fissues%2F&amp;data=05%7C02%7Cgeorgeboston%40warwickshire.gov.uk%7Cb97b5eb8604e435da4d108de0af7def6%7C88b0aa0659274bbba89389cc2713ac82%7C0%7C0%7C638960256885494533%7CUnknown%7CTWFpbGZsb3d8eyJFbXB0eU1hcGkiOnRydWUsIlYiOiIwLjAuMDAwMCIsIlAiOiJXaW4zMiIsIkFOIjoiTWFpbCIsIldUIjoyfQ%3D%3D%7C0%7C%7C%7C&amp;sdata=aYmDgHZ3rDdhAbFe2U802Pgu00QCz1rnWkltXo%2B2qws%3D&amp;reserved=0"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9</Pages>
  <Words>2373</Words>
  <Characters>12935</Characters>
  <Application>Microsoft Office Word</Application>
  <DocSecurity>0</DocSecurity>
  <Lines>562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1398</cp:revision>
  <cp:lastPrinted>2025-05-07T15:20:00Z</cp:lastPrinted>
  <dcterms:created xsi:type="dcterms:W3CDTF">2025-01-17T16:43:00Z</dcterms:created>
  <dcterms:modified xsi:type="dcterms:W3CDTF">2026-01-14T17:01:00Z</dcterms:modified>
</cp:coreProperties>
</file>